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8F" w:rsidRDefault="00CE76C5" w:rsidP="009B018F">
      <w:pPr>
        <w:jc w:val="both"/>
        <w:rPr>
          <w:rFonts w:ascii="Candara" w:hAnsi="Candara"/>
          <w:sz w:val="24"/>
          <w:szCs w:val="24"/>
        </w:rPr>
      </w:pPr>
      <w:r>
        <w:rPr>
          <w:rFonts w:ascii="Candara" w:hAnsi="Candara"/>
          <w:noProof/>
          <w:sz w:val="24"/>
          <w:szCs w:val="24"/>
          <w:lang w:eastAsia="el-GR"/>
        </w:rPr>
        <w:drawing>
          <wp:inline distT="0" distB="0" distL="0" distR="0">
            <wp:extent cx="5286375" cy="1676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5286375" cy="1676400"/>
                    </a:xfrm>
                    <a:prstGeom prst="rect">
                      <a:avLst/>
                    </a:prstGeom>
                    <a:noFill/>
                    <a:ln w="9525">
                      <a:noFill/>
                      <a:miter lim="800000"/>
                      <a:headEnd/>
                      <a:tailEnd/>
                    </a:ln>
                  </pic:spPr>
                </pic:pic>
              </a:graphicData>
            </a:graphic>
          </wp:inline>
        </w:drawing>
      </w:r>
      <w:r w:rsidR="009B018F">
        <w:rPr>
          <w:rFonts w:ascii="Candara" w:hAnsi="Candara"/>
          <w:sz w:val="24"/>
          <w:szCs w:val="24"/>
        </w:rPr>
        <w:t xml:space="preserve">    </w:t>
      </w:r>
    </w:p>
    <w:tbl>
      <w:tblPr>
        <w:tblpPr w:leftFromText="180" w:rightFromText="180" w:vertAnchor="text" w:horzAnchor="margin" w:tblpY="140"/>
        <w:tblW w:w="0" w:type="auto"/>
        <w:tblLook w:val="04A0"/>
      </w:tblPr>
      <w:tblGrid>
        <w:gridCol w:w="4257"/>
        <w:gridCol w:w="4265"/>
      </w:tblGrid>
      <w:tr w:rsidR="009B018F" w:rsidTr="009B018F">
        <w:tc>
          <w:tcPr>
            <w:tcW w:w="4260" w:type="dxa"/>
            <w:hideMark/>
          </w:tcPr>
          <w:p w:rsidR="009B018F" w:rsidRDefault="009B018F">
            <w:pPr>
              <w:tabs>
                <w:tab w:val="left" w:pos="1475"/>
              </w:tabs>
              <w:spacing w:after="0" w:line="240" w:lineRule="auto"/>
              <w:jc w:val="both"/>
              <w:rPr>
                <w:rFonts w:ascii="Candara" w:eastAsia="Arial Unicode MS" w:hAnsi="Candara"/>
                <w:sz w:val="24"/>
                <w:szCs w:val="24"/>
                <w:lang w:val="en-US"/>
              </w:rPr>
            </w:pPr>
            <w:r>
              <w:rPr>
                <w:rFonts w:ascii="Candara" w:eastAsia="Arial Unicode MS" w:hAnsi="Candara"/>
                <w:sz w:val="24"/>
                <w:szCs w:val="24"/>
              </w:rPr>
              <w:t xml:space="preserve">Αρ.Πρωτ. </w:t>
            </w:r>
            <w:r>
              <w:rPr>
                <w:rFonts w:ascii="Candara" w:eastAsia="Arial Unicode MS" w:hAnsi="Candara"/>
                <w:sz w:val="24"/>
                <w:szCs w:val="24"/>
                <w:lang w:val="en-US"/>
              </w:rPr>
              <w:t>612</w:t>
            </w:r>
          </w:p>
        </w:tc>
        <w:tc>
          <w:tcPr>
            <w:tcW w:w="4268" w:type="dxa"/>
            <w:hideMark/>
          </w:tcPr>
          <w:p w:rsidR="009B018F" w:rsidRDefault="009B018F">
            <w:pPr>
              <w:shd w:val="clear" w:color="auto" w:fill="FFFFFF"/>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Αθήνα 9/5/2016</w:t>
            </w:r>
          </w:p>
          <w:p w:rsidR="009B018F" w:rsidRDefault="009B018F">
            <w:pPr>
              <w:shd w:val="clear" w:color="auto" w:fill="FFFFFF"/>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 xml:space="preserve">Προς </w:t>
            </w:r>
          </w:p>
          <w:p w:rsidR="009B018F" w:rsidRDefault="009B018F">
            <w:pPr>
              <w:shd w:val="clear" w:color="auto" w:fill="FFFFFF"/>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Τους Συλλόγους Εκπαιδευτικών Π.Ε.</w:t>
            </w:r>
          </w:p>
        </w:tc>
      </w:tr>
    </w:tbl>
    <w:p w:rsidR="009B018F" w:rsidRDefault="009B018F" w:rsidP="009B018F">
      <w:pPr>
        <w:jc w:val="both"/>
        <w:rPr>
          <w:rFonts w:ascii="Candara" w:hAnsi="Candara"/>
          <w:sz w:val="24"/>
          <w:szCs w:val="24"/>
          <w:lang w:val="en-US"/>
        </w:rPr>
      </w:pPr>
    </w:p>
    <w:p w:rsidR="00AC5F67" w:rsidRDefault="00AC5F67" w:rsidP="00AC5F67">
      <w:pPr>
        <w:pStyle w:val="a5"/>
        <w:spacing w:line="276" w:lineRule="auto"/>
        <w:jc w:val="center"/>
        <w:rPr>
          <w:rFonts w:ascii="Candara" w:hAnsi="Candara"/>
          <w:b/>
        </w:rPr>
      </w:pPr>
      <w:r>
        <w:rPr>
          <w:rFonts w:ascii="Candara" w:hAnsi="Candara"/>
          <w:b/>
        </w:rPr>
        <w:t>ΠΑΡΑΣΚΕΥΗ  13/5/2016</w:t>
      </w:r>
    </w:p>
    <w:p w:rsidR="00AC5F67" w:rsidRPr="00740AB4" w:rsidRDefault="00AC5F67" w:rsidP="00AC5F67">
      <w:pPr>
        <w:pStyle w:val="a5"/>
        <w:spacing w:line="276" w:lineRule="auto"/>
        <w:jc w:val="center"/>
        <w:rPr>
          <w:rFonts w:ascii="Candara" w:hAnsi="Candara"/>
          <w:b/>
        </w:rPr>
      </w:pPr>
      <w:r>
        <w:rPr>
          <w:rFonts w:ascii="Candara" w:hAnsi="Candara"/>
          <w:b/>
        </w:rPr>
        <w:t>ΣΥΓΚΕΝΤΡΩΣΗ ΔΙΑΜΑΡΤΥΡΙΑΣ ΕΝΑΝΤΙΑ</w:t>
      </w:r>
    </w:p>
    <w:p w:rsidR="00AC5F67" w:rsidRDefault="00AC5F67" w:rsidP="00AC5F67">
      <w:pPr>
        <w:pStyle w:val="a5"/>
        <w:spacing w:line="276" w:lineRule="auto"/>
        <w:jc w:val="center"/>
        <w:rPr>
          <w:rFonts w:ascii="Candara" w:hAnsi="Candara"/>
          <w:b/>
        </w:rPr>
      </w:pPr>
      <w:r>
        <w:rPr>
          <w:rFonts w:ascii="Candara" w:hAnsi="Candara"/>
          <w:b/>
        </w:rPr>
        <w:t>ΣΤΗΝ ΑΝΤΙΕΚΠΑΙΔΕΥΤΙΚΗ ΕΠΙΘΕΣΗ ΤΗΣ ΚΥΒΕΡΝΗΣΗΣ</w:t>
      </w:r>
    </w:p>
    <w:p w:rsidR="00AC5F67" w:rsidRDefault="00AC5F67" w:rsidP="00AC5F67">
      <w:pPr>
        <w:pStyle w:val="a5"/>
        <w:spacing w:line="276" w:lineRule="auto"/>
        <w:jc w:val="center"/>
        <w:rPr>
          <w:rFonts w:ascii="Candara" w:hAnsi="Candara"/>
          <w:b/>
        </w:rPr>
      </w:pPr>
      <w:r>
        <w:rPr>
          <w:rFonts w:ascii="Candara" w:hAnsi="Candara"/>
          <w:b/>
        </w:rPr>
        <w:t>ΩΡΑ 13.00 ΣΤΟ ΥΠΟΥΡΓΕΙΟ ΠΑΙΔΕΙΑΣ</w:t>
      </w:r>
    </w:p>
    <w:p w:rsidR="00AC5F67" w:rsidRDefault="00AC5F67" w:rsidP="00AC5F67">
      <w:pPr>
        <w:jc w:val="both"/>
        <w:rPr>
          <w:rFonts w:ascii="Candara" w:hAnsi="Candara"/>
          <w:sz w:val="24"/>
          <w:szCs w:val="24"/>
        </w:rPr>
      </w:pPr>
    </w:p>
    <w:p w:rsidR="00AC5F67" w:rsidRDefault="00AC5F67" w:rsidP="00AC5F67">
      <w:pPr>
        <w:jc w:val="both"/>
        <w:rPr>
          <w:rFonts w:ascii="Candara" w:hAnsi="Candara"/>
          <w:sz w:val="24"/>
          <w:szCs w:val="24"/>
        </w:rPr>
      </w:pPr>
      <w:r>
        <w:rPr>
          <w:rFonts w:ascii="Candara" w:hAnsi="Candara"/>
          <w:sz w:val="24"/>
          <w:szCs w:val="24"/>
        </w:rPr>
        <w:t>Συναδέλφισσες, συνάδελφοι</w:t>
      </w:r>
    </w:p>
    <w:p w:rsidR="00AC5F67" w:rsidRPr="009E3C9A" w:rsidRDefault="00AC5F67" w:rsidP="00AC5F67">
      <w:pPr>
        <w:jc w:val="both"/>
        <w:rPr>
          <w:rFonts w:ascii="Candara" w:hAnsi="Candara"/>
          <w:sz w:val="24"/>
          <w:szCs w:val="24"/>
        </w:rPr>
      </w:pPr>
      <w:r>
        <w:rPr>
          <w:rFonts w:ascii="Candara" w:hAnsi="Candara"/>
          <w:sz w:val="24"/>
          <w:szCs w:val="24"/>
        </w:rPr>
        <w:t xml:space="preserve">    Η πολιτική ηγεσία του Υπουργείου Παιδείας, πιστή στην υλοποίηση των μνημονιακών δεσμεύσεων και της πολιτικής της Ε.Ε., του ΟΟΣΑ και της κυβέρνησης έχει αποφασίσει να διαλύσει τη δημόσια δωρεάν εκπαίδευση. Στο πλαίσιο ενός απολύτως αντιεκπαιδευτικού σχεδιασμού έχει ήδη χτυπήσει την Ειδική Αγωγή με το ρόλο που δίνει στους εκπαιδευτικούς των Τμημάτων Ένταξης, έχει ήδη δρομολογήσει την εξαφάνιση της ενισχυτικής διδασκαλίας για τους μαθητές που την έχουν ανάγκη και μέσα στις ημέρες των διακοπών του Πάσχα προχώρησε σε κινήσεις λουκέτου για χιλιάδες τμήματα νηπιαγωγείων, έμμεσης κατάργησης </w:t>
      </w:r>
      <w:r w:rsidRPr="00026B28">
        <w:rPr>
          <w:rFonts w:ascii="Candara" w:hAnsi="Candara"/>
          <w:sz w:val="24"/>
          <w:szCs w:val="24"/>
        </w:rPr>
        <w:t>της σημερινής μορφής του δημοτικού σχολείου (κλασσικού, ολοήμερου, ΕΑΕΠ)</w:t>
      </w:r>
      <w:r>
        <w:rPr>
          <w:rFonts w:ascii="Candara" w:hAnsi="Candara"/>
          <w:sz w:val="24"/>
          <w:szCs w:val="24"/>
        </w:rPr>
        <w:t xml:space="preserve"> και αλλαγής του προγράμματος των σχολείων με μοναδικό γνώμονα την, με κάθε μέσο, εξοικονόμηση κονδυλίων. </w:t>
      </w:r>
      <w:r w:rsidRPr="00026B28">
        <w:rPr>
          <w:rFonts w:ascii="Candara" w:hAnsi="Candara"/>
          <w:sz w:val="24"/>
          <w:szCs w:val="24"/>
        </w:rPr>
        <w:t xml:space="preserve">Φυσικά, οι πολυθρύλητοι 20.000 διορισμοί του κυρίου Φίλη ήταν μια απάτη. Ούτε καν οι υπεσχημένες οργανικές θέσεις για τους εκπαιδευτικούς ειδικοτήτων έχουν, μέχρι σήμερα, δοθεί. Η επόμενη μαύρη σελίδα περιλαμβάνει τη δραστική μείωση των προσλήψεων ακόμη και αναπληρωτών εκπαιδευτικών. </w:t>
      </w:r>
      <w:r>
        <w:rPr>
          <w:rFonts w:ascii="Candara" w:hAnsi="Candara"/>
          <w:sz w:val="24"/>
          <w:szCs w:val="24"/>
        </w:rPr>
        <w:t xml:space="preserve">Υποβάθμιση των μορφωτικών δικαιωμάτων των μαθητών και καταδίκη σε ανεργία ακόμη περισσότερων εκπαιδευτικών είναι η ουσία της κυβερνητικής πολιτικής για την Παιδεία. </w:t>
      </w:r>
    </w:p>
    <w:p w:rsidR="00AC5F67" w:rsidRDefault="00AC5F67" w:rsidP="00AC5F67">
      <w:pPr>
        <w:jc w:val="both"/>
        <w:rPr>
          <w:rFonts w:ascii="Candara" w:hAnsi="Candara"/>
          <w:sz w:val="24"/>
          <w:szCs w:val="24"/>
        </w:rPr>
      </w:pPr>
      <w:r w:rsidRPr="009E3C9A">
        <w:rPr>
          <w:rFonts w:ascii="Candara" w:hAnsi="Candara"/>
          <w:sz w:val="24"/>
          <w:szCs w:val="24"/>
        </w:rPr>
        <w:lastRenderedPageBreak/>
        <w:t xml:space="preserve">    </w:t>
      </w:r>
      <w:r>
        <w:rPr>
          <w:rFonts w:ascii="Candara" w:hAnsi="Candara"/>
          <w:sz w:val="24"/>
          <w:szCs w:val="24"/>
        </w:rPr>
        <w:t>Το Δ.Σ. της Δ.Ο.Ε. απαντά στην επίθεση του Υπουργείου Παιδείας και της κυβέρνησης με αγώνα. Αγώνα, που όπως απέδειξε η αναγκαστική μεταστροφή του Υπουργείου στο θέμα του τρόπου πρόσληψης αναπληρωτών, έπειτα από τις δυναμικές μας κινητοποιήσεις, είναι ο μόνος δρόμος που έχει το εκπαιδευτικό κίνημα για να νικήσει.</w:t>
      </w:r>
    </w:p>
    <w:p w:rsidR="00AC5F67" w:rsidRDefault="00AC5F67" w:rsidP="00AC5F67">
      <w:pPr>
        <w:jc w:val="center"/>
        <w:rPr>
          <w:rFonts w:ascii="Candara" w:hAnsi="Candara"/>
          <w:b/>
          <w:sz w:val="24"/>
          <w:szCs w:val="24"/>
        </w:rPr>
      </w:pPr>
      <w:r w:rsidRPr="00CC59E8">
        <w:rPr>
          <w:rFonts w:ascii="Candara" w:hAnsi="Candara"/>
          <w:b/>
          <w:sz w:val="24"/>
          <w:szCs w:val="24"/>
        </w:rPr>
        <w:t>Αποφασίζουμε</w:t>
      </w:r>
    </w:p>
    <w:p w:rsidR="00AC5F67" w:rsidRDefault="00AC5F67" w:rsidP="00AC5F67">
      <w:pPr>
        <w:jc w:val="both"/>
        <w:rPr>
          <w:rFonts w:ascii="Candara" w:hAnsi="Candara"/>
          <w:sz w:val="24"/>
          <w:szCs w:val="24"/>
        </w:rPr>
      </w:pPr>
      <w:r w:rsidRPr="00CC59E8">
        <w:rPr>
          <w:rFonts w:ascii="Candara" w:hAnsi="Candara"/>
          <w:b/>
          <w:sz w:val="24"/>
          <w:szCs w:val="24"/>
        </w:rPr>
        <w:t xml:space="preserve">την πραγματοποίηση κινητοποίησης - συγκέντρωσης στο Υπουργείο Παιδείας την </w:t>
      </w:r>
      <w:r>
        <w:rPr>
          <w:rFonts w:ascii="Candara" w:hAnsi="Candara"/>
          <w:b/>
          <w:sz w:val="24"/>
          <w:szCs w:val="24"/>
        </w:rPr>
        <w:t xml:space="preserve">Παρασκευή </w:t>
      </w:r>
      <w:r w:rsidRPr="00CC59E8">
        <w:rPr>
          <w:rFonts w:ascii="Candara" w:hAnsi="Candara"/>
          <w:b/>
          <w:sz w:val="24"/>
          <w:szCs w:val="24"/>
        </w:rPr>
        <w:t>1</w:t>
      </w:r>
      <w:r w:rsidR="00580F86" w:rsidRPr="00580F86">
        <w:rPr>
          <w:rFonts w:ascii="Candara" w:hAnsi="Candara"/>
          <w:b/>
          <w:sz w:val="24"/>
          <w:szCs w:val="24"/>
        </w:rPr>
        <w:t>3</w:t>
      </w:r>
      <w:r w:rsidRPr="00CC59E8">
        <w:rPr>
          <w:rFonts w:ascii="Candara" w:hAnsi="Candara"/>
          <w:b/>
          <w:sz w:val="24"/>
          <w:szCs w:val="24"/>
        </w:rPr>
        <w:t>/5 και ώρα 1</w:t>
      </w:r>
      <w:r>
        <w:rPr>
          <w:rFonts w:ascii="Candara" w:hAnsi="Candara"/>
          <w:b/>
          <w:sz w:val="24"/>
          <w:szCs w:val="24"/>
        </w:rPr>
        <w:t>3</w:t>
      </w:r>
      <w:r w:rsidRPr="00CC59E8">
        <w:rPr>
          <w:rFonts w:ascii="Candara" w:hAnsi="Candara"/>
          <w:b/>
          <w:sz w:val="24"/>
          <w:szCs w:val="24"/>
        </w:rPr>
        <w:t>.</w:t>
      </w:r>
      <w:r>
        <w:rPr>
          <w:rFonts w:ascii="Candara" w:hAnsi="Candara"/>
          <w:b/>
          <w:sz w:val="24"/>
          <w:szCs w:val="24"/>
        </w:rPr>
        <w:t>0</w:t>
      </w:r>
      <w:r w:rsidRPr="00CC59E8">
        <w:rPr>
          <w:rFonts w:ascii="Candara" w:hAnsi="Candara"/>
          <w:b/>
          <w:sz w:val="24"/>
          <w:szCs w:val="24"/>
        </w:rPr>
        <w:t>0 μ.μ.</w:t>
      </w:r>
      <w:r>
        <w:rPr>
          <w:rFonts w:ascii="Candara" w:hAnsi="Candara"/>
          <w:sz w:val="24"/>
          <w:szCs w:val="24"/>
        </w:rPr>
        <w:t xml:space="preserve"> (σε περιφέρειες και/ή</w:t>
      </w:r>
      <w:r w:rsidRPr="009E3C9A">
        <w:rPr>
          <w:rFonts w:ascii="Candara" w:hAnsi="Candara"/>
          <w:sz w:val="24"/>
          <w:szCs w:val="24"/>
        </w:rPr>
        <w:t xml:space="preserve"> διευθ</w:t>
      </w:r>
      <w:r>
        <w:rPr>
          <w:rFonts w:ascii="Candara" w:hAnsi="Candara"/>
          <w:sz w:val="24"/>
          <w:szCs w:val="24"/>
        </w:rPr>
        <w:t>ύνσεις για την υπόλοιπη Ελλάδα).</w:t>
      </w:r>
      <w:r w:rsidRPr="00CC59E8">
        <w:t xml:space="preserve"> </w:t>
      </w:r>
      <w:r w:rsidRPr="00CC59E8">
        <w:rPr>
          <w:rFonts w:ascii="Candara" w:hAnsi="Candara"/>
          <w:sz w:val="24"/>
          <w:szCs w:val="24"/>
        </w:rPr>
        <w:t xml:space="preserve">Για τη διευκόλυνση της συμμετοχής των συναδέλφων </w:t>
      </w:r>
      <w:r w:rsidRPr="00CC59E8">
        <w:rPr>
          <w:rFonts w:ascii="Candara" w:hAnsi="Candara"/>
          <w:b/>
          <w:sz w:val="24"/>
          <w:szCs w:val="24"/>
        </w:rPr>
        <w:t>κηρύσσουμε 3ωρη στάση εργασίας</w:t>
      </w:r>
      <w:r>
        <w:rPr>
          <w:rFonts w:ascii="Candara" w:hAnsi="Candara"/>
          <w:sz w:val="24"/>
          <w:szCs w:val="24"/>
        </w:rPr>
        <w:t xml:space="preserve"> (3 τελευταίες ώρες του πρωινού ωραρίου και 3 του απογευματινού, 11.30 – 14.00 και 14.00 – λήξη</w:t>
      </w:r>
      <w:r w:rsidRPr="00CC59E8">
        <w:rPr>
          <w:rFonts w:ascii="Candara" w:hAnsi="Candara"/>
          <w:sz w:val="24"/>
          <w:szCs w:val="24"/>
        </w:rPr>
        <w:t>)</w:t>
      </w:r>
      <w:r>
        <w:rPr>
          <w:rFonts w:ascii="Candara" w:hAnsi="Candara"/>
          <w:sz w:val="24"/>
          <w:szCs w:val="24"/>
        </w:rPr>
        <w:t>.</w:t>
      </w:r>
      <w:r w:rsidRPr="00CC59E8">
        <w:rPr>
          <w:rFonts w:ascii="Candara" w:hAnsi="Candara"/>
          <w:sz w:val="24"/>
          <w:szCs w:val="24"/>
        </w:rPr>
        <w:t xml:space="preserve"> Καλούμε ιδιαίτερα, τους συλλόγους Εκπ/κών Π.Ε. που βρίσκονται πιο κοντά στο λεκανοπέδιο να φροντίσουν για την οργανωμένη μετακίνηση εκπαιδευτικών στη συγκέντρωση της Δ.Ο.Ε. στο Υπουργείο Παιδείας.</w:t>
      </w:r>
      <w:r>
        <w:rPr>
          <w:rFonts w:ascii="Candara" w:hAnsi="Candara"/>
          <w:sz w:val="24"/>
          <w:szCs w:val="24"/>
        </w:rPr>
        <w:t xml:space="preserve"> </w:t>
      </w:r>
    </w:p>
    <w:p w:rsidR="00AC5F67" w:rsidRPr="00CC59E8" w:rsidRDefault="00AC5F67" w:rsidP="00AC5F67">
      <w:pPr>
        <w:jc w:val="center"/>
        <w:rPr>
          <w:rFonts w:ascii="Candara" w:hAnsi="Candara"/>
          <w:b/>
          <w:sz w:val="24"/>
          <w:szCs w:val="24"/>
        </w:rPr>
      </w:pPr>
      <w:r w:rsidRPr="00CC59E8">
        <w:rPr>
          <w:rFonts w:ascii="Candara" w:hAnsi="Candara"/>
          <w:b/>
          <w:sz w:val="24"/>
          <w:szCs w:val="24"/>
        </w:rPr>
        <w:t>Απαιτούμε</w:t>
      </w:r>
    </w:p>
    <w:p w:rsidR="00AC5F67" w:rsidRPr="000F6076" w:rsidRDefault="00AC5F67" w:rsidP="00AC5F67">
      <w:pPr>
        <w:numPr>
          <w:ilvl w:val="0"/>
          <w:numId w:val="2"/>
        </w:numPr>
        <w:spacing w:after="120"/>
        <w:ind w:left="714" w:hanging="357"/>
        <w:rPr>
          <w:rFonts w:ascii="Candara" w:hAnsi="Candara"/>
          <w:sz w:val="24"/>
          <w:szCs w:val="24"/>
        </w:rPr>
      </w:pPr>
      <w:r w:rsidRPr="000F6076">
        <w:rPr>
          <w:rFonts w:ascii="Candara" w:hAnsi="Candara"/>
          <w:sz w:val="24"/>
          <w:szCs w:val="24"/>
        </w:rPr>
        <w:t>Την άμεση πραγματοποίηση όλων των μόνιμων διορισμών που έχει ανάγκη η εκπαίδευση.</w:t>
      </w:r>
      <w:r w:rsidRPr="000F6076">
        <w:t xml:space="preserve"> </w:t>
      </w:r>
    </w:p>
    <w:p w:rsidR="00AC5F67" w:rsidRPr="005A1622" w:rsidRDefault="00AC5F67" w:rsidP="00AC5F67">
      <w:pPr>
        <w:numPr>
          <w:ilvl w:val="0"/>
          <w:numId w:val="2"/>
        </w:numPr>
        <w:spacing w:after="120"/>
        <w:ind w:left="714" w:hanging="357"/>
        <w:jc w:val="both"/>
        <w:rPr>
          <w:rFonts w:ascii="Candara" w:hAnsi="Candara"/>
          <w:color w:val="000000"/>
          <w:sz w:val="24"/>
          <w:szCs w:val="24"/>
        </w:rPr>
      </w:pPr>
      <w:r w:rsidRPr="005A1622">
        <w:rPr>
          <w:rFonts w:ascii="Candara" w:hAnsi="Candara"/>
          <w:color w:val="000000"/>
          <w:sz w:val="24"/>
          <w:szCs w:val="24"/>
        </w:rPr>
        <w:t>Μόνιμο διορισμό όλων των αναπληρωτών τώρα.</w:t>
      </w:r>
    </w:p>
    <w:p w:rsidR="00AC5F67" w:rsidRPr="005A1622" w:rsidRDefault="00AC5F67" w:rsidP="00AC5F67">
      <w:pPr>
        <w:pStyle w:val="a3"/>
        <w:numPr>
          <w:ilvl w:val="0"/>
          <w:numId w:val="2"/>
        </w:numPr>
        <w:spacing w:after="120"/>
        <w:ind w:left="714" w:hanging="357"/>
        <w:jc w:val="both"/>
        <w:rPr>
          <w:rFonts w:ascii="Candara" w:hAnsi="Candara"/>
          <w:color w:val="000000"/>
          <w:sz w:val="24"/>
          <w:szCs w:val="24"/>
        </w:rPr>
      </w:pPr>
      <w:r w:rsidRPr="005A1622">
        <w:rPr>
          <w:rFonts w:ascii="Candara" w:hAnsi="Candara"/>
          <w:color w:val="000000"/>
          <w:sz w:val="24"/>
          <w:szCs w:val="24"/>
        </w:rPr>
        <w:t>Την απόσυρση της Υπουργικής Απόφασης για το φερόμενο ως "Ενιαίο Τύπο Ολοήμερου Δημοτικού Σχολείου".</w:t>
      </w:r>
    </w:p>
    <w:p w:rsidR="00AC5F67" w:rsidRPr="005A1622" w:rsidRDefault="00AC5F67" w:rsidP="00AC5F67">
      <w:pPr>
        <w:pStyle w:val="a3"/>
        <w:numPr>
          <w:ilvl w:val="0"/>
          <w:numId w:val="2"/>
        </w:numPr>
        <w:spacing w:after="120"/>
        <w:ind w:left="714" w:hanging="357"/>
        <w:jc w:val="both"/>
        <w:rPr>
          <w:rFonts w:ascii="Candara" w:hAnsi="Candara"/>
          <w:color w:val="000000"/>
          <w:sz w:val="24"/>
          <w:szCs w:val="24"/>
        </w:rPr>
      </w:pPr>
      <w:r w:rsidRPr="005A1622">
        <w:rPr>
          <w:rFonts w:ascii="Candara" w:hAnsi="Candara"/>
          <w:color w:val="000000"/>
          <w:sz w:val="24"/>
          <w:szCs w:val="24"/>
        </w:rPr>
        <w:t>Την απόσυρση της διάταξης που ψηφίστηκε για τα νηπιαγωγεία.</w:t>
      </w:r>
    </w:p>
    <w:p w:rsidR="00AC5F67" w:rsidRDefault="00AC5F67" w:rsidP="00AC5F67">
      <w:pPr>
        <w:pStyle w:val="a3"/>
        <w:numPr>
          <w:ilvl w:val="0"/>
          <w:numId w:val="2"/>
        </w:numPr>
        <w:spacing w:after="120"/>
        <w:ind w:left="714" w:hanging="357"/>
        <w:jc w:val="both"/>
        <w:rPr>
          <w:rFonts w:ascii="Candara" w:hAnsi="Candara"/>
          <w:sz w:val="24"/>
          <w:szCs w:val="24"/>
        </w:rPr>
      </w:pPr>
      <w:r w:rsidRPr="00CC59E8">
        <w:rPr>
          <w:rFonts w:ascii="Candara" w:hAnsi="Candara"/>
          <w:sz w:val="24"/>
          <w:szCs w:val="24"/>
        </w:rPr>
        <w:t>Την απόδοση των οργανικών θέσεων στους εκπαιδευτικούς ειδικοτήτων</w:t>
      </w:r>
      <w:r>
        <w:rPr>
          <w:rFonts w:ascii="Candara" w:hAnsi="Candara"/>
          <w:sz w:val="24"/>
          <w:szCs w:val="24"/>
        </w:rPr>
        <w:t>.</w:t>
      </w:r>
    </w:p>
    <w:p w:rsidR="00AC5F67" w:rsidRDefault="00AC5F67" w:rsidP="00AC5F67">
      <w:pPr>
        <w:pStyle w:val="a3"/>
        <w:numPr>
          <w:ilvl w:val="0"/>
          <w:numId w:val="2"/>
        </w:numPr>
        <w:spacing w:after="120"/>
        <w:ind w:left="714" w:hanging="357"/>
        <w:jc w:val="both"/>
        <w:rPr>
          <w:rFonts w:ascii="Candara" w:hAnsi="Candara"/>
          <w:sz w:val="24"/>
          <w:szCs w:val="24"/>
        </w:rPr>
      </w:pPr>
      <w:r w:rsidRPr="00CC59E8">
        <w:rPr>
          <w:rFonts w:ascii="Candara" w:hAnsi="Candara"/>
          <w:sz w:val="24"/>
          <w:szCs w:val="24"/>
        </w:rPr>
        <w:t>Την πραγματοποίηση μόνιμων διορισμών στην ειδική αγωγή.</w:t>
      </w:r>
    </w:p>
    <w:p w:rsidR="00AC5F67" w:rsidRPr="005472DB" w:rsidRDefault="00AC5F67" w:rsidP="00AC5F67">
      <w:pPr>
        <w:jc w:val="both"/>
        <w:rPr>
          <w:rFonts w:ascii="Candara" w:hAnsi="Candara"/>
          <w:sz w:val="24"/>
          <w:szCs w:val="24"/>
        </w:rPr>
      </w:pPr>
      <w:r w:rsidRPr="005472DB">
        <w:rPr>
          <w:rFonts w:ascii="Candara" w:hAnsi="Candara"/>
          <w:sz w:val="24"/>
          <w:szCs w:val="24"/>
        </w:rPr>
        <w:t xml:space="preserve">Το Δ.Σ. της Δ.Ο.Ε. και ο κλάδος απαντούν δυναμικά στην αντιεκπαιδευτική πολιτική του Υπουργείου και των μνημονιακών πολιτικών κυβέρνησης Ε.Ε. Δ.Ν.Τ. </w:t>
      </w:r>
    </w:p>
    <w:p w:rsidR="009B018F" w:rsidRDefault="009B018F" w:rsidP="009B018F">
      <w:pPr>
        <w:jc w:val="center"/>
        <w:rPr>
          <w:rFonts w:ascii="Candara" w:hAnsi="Candara"/>
          <w:b/>
          <w:sz w:val="24"/>
          <w:szCs w:val="24"/>
        </w:rPr>
      </w:pPr>
      <w:r>
        <w:rPr>
          <w:rFonts w:ascii="Candara" w:hAnsi="Candara"/>
          <w:b/>
          <w:sz w:val="24"/>
          <w:szCs w:val="24"/>
        </w:rPr>
        <w:t>ΥΠΕΡΑΣΠΙΖΟΜΑΣΤΕ ΤΟ ΔΗΜΟΣΙΟ ΔΩΡΕΑΝ ΣΧΟΛΕΙΟ</w:t>
      </w:r>
    </w:p>
    <w:p w:rsidR="009B018F" w:rsidRDefault="009B018F" w:rsidP="009B018F">
      <w:pPr>
        <w:jc w:val="both"/>
        <w:rPr>
          <w:rFonts w:ascii="Candara" w:hAnsi="Candara"/>
          <w:sz w:val="24"/>
          <w:szCs w:val="24"/>
        </w:rPr>
      </w:pPr>
    </w:p>
    <w:p w:rsidR="009E3C9A" w:rsidRPr="009B018F" w:rsidRDefault="00CE76C5" w:rsidP="009B018F">
      <w:pPr>
        <w:jc w:val="both"/>
        <w:rPr>
          <w:rFonts w:ascii="Candara" w:hAnsi="Candara"/>
          <w:sz w:val="24"/>
          <w:szCs w:val="24"/>
          <w:lang w:val="en-US"/>
        </w:rPr>
      </w:pPr>
      <w:r>
        <w:rPr>
          <w:rFonts w:ascii="Candara" w:hAnsi="Candara"/>
          <w:b/>
          <w:bCs/>
          <w:noProof/>
          <w:sz w:val="24"/>
          <w:szCs w:val="24"/>
          <w:lang w:eastAsia="el-GR"/>
        </w:rPr>
        <w:drawing>
          <wp:inline distT="0" distB="0" distL="0" distR="0">
            <wp:extent cx="5286375" cy="14859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86375" cy="1485900"/>
                    </a:xfrm>
                    <a:prstGeom prst="rect">
                      <a:avLst/>
                    </a:prstGeom>
                    <a:noFill/>
                    <a:ln w="9525">
                      <a:noFill/>
                      <a:miter lim="800000"/>
                      <a:headEnd/>
                      <a:tailEnd/>
                    </a:ln>
                  </pic:spPr>
                </pic:pic>
              </a:graphicData>
            </a:graphic>
          </wp:inline>
        </w:drawing>
      </w:r>
    </w:p>
    <w:sectPr w:rsidR="009E3C9A" w:rsidRPr="009B01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853EF"/>
    <w:multiLevelType w:val="hybridMultilevel"/>
    <w:tmpl w:val="9F0897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35A519F"/>
    <w:multiLevelType w:val="hybridMultilevel"/>
    <w:tmpl w:val="2CF4E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3C9A"/>
    <w:rsid w:val="00081FDB"/>
    <w:rsid w:val="00152E8E"/>
    <w:rsid w:val="00355F41"/>
    <w:rsid w:val="005472DB"/>
    <w:rsid w:val="00580F86"/>
    <w:rsid w:val="005A030F"/>
    <w:rsid w:val="007C450C"/>
    <w:rsid w:val="009B018F"/>
    <w:rsid w:val="009E3C9A"/>
    <w:rsid w:val="00AC5F67"/>
    <w:rsid w:val="00B1169A"/>
    <w:rsid w:val="00B26BA7"/>
    <w:rsid w:val="00CC59E8"/>
    <w:rsid w:val="00CD55F3"/>
    <w:rsid w:val="00CE76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9E8"/>
    <w:pPr>
      <w:ind w:left="720"/>
      <w:contextualSpacing/>
    </w:pPr>
  </w:style>
  <w:style w:type="paragraph" w:styleId="a4">
    <w:name w:val="Balloon Text"/>
    <w:basedOn w:val="a"/>
    <w:link w:val="Char"/>
    <w:uiPriority w:val="99"/>
    <w:semiHidden/>
    <w:unhideWhenUsed/>
    <w:rsid w:val="005472DB"/>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5472DB"/>
    <w:rPr>
      <w:rFonts w:ascii="Tahoma" w:hAnsi="Tahoma" w:cs="Tahoma"/>
      <w:sz w:val="16"/>
      <w:szCs w:val="16"/>
    </w:rPr>
  </w:style>
  <w:style w:type="paragraph" w:styleId="a5">
    <w:name w:val="No Spacing"/>
    <w:uiPriority w:val="1"/>
    <w:qFormat/>
    <w:rsid w:val="00152E8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59871047">
      <w:bodyDiv w:val="1"/>
      <w:marLeft w:val="0"/>
      <w:marRight w:val="0"/>
      <w:marTop w:val="0"/>
      <w:marBottom w:val="0"/>
      <w:divBdr>
        <w:top w:val="none" w:sz="0" w:space="0" w:color="auto"/>
        <w:left w:val="none" w:sz="0" w:space="0" w:color="auto"/>
        <w:bottom w:val="none" w:sz="0" w:space="0" w:color="auto"/>
        <w:right w:val="none" w:sz="0" w:space="0" w:color="auto"/>
      </w:divBdr>
    </w:div>
    <w:div w:id="1409226302">
      <w:bodyDiv w:val="1"/>
      <w:marLeft w:val="0"/>
      <w:marRight w:val="0"/>
      <w:marTop w:val="0"/>
      <w:marBottom w:val="0"/>
      <w:divBdr>
        <w:top w:val="none" w:sz="0" w:space="0" w:color="auto"/>
        <w:left w:val="none" w:sz="0" w:space="0" w:color="auto"/>
        <w:bottom w:val="none" w:sz="0" w:space="0" w:color="auto"/>
        <w:right w:val="none" w:sz="0" w:space="0" w:color="auto"/>
      </w:divBdr>
    </w:div>
    <w:div w:id="2027095681">
      <w:bodyDiv w:val="1"/>
      <w:marLeft w:val="0"/>
      <w:marRight w:val="0"/>
      <w:marTop w:val="0"/>
      <w:marBottom w:val="0"/>
      <w:divBdr>
        <w:top w:val="none" w:sz="0" w:space="0" w:color="auto"/>
        <w:left w:val="none" w:sz="0" w:space="0" w:color="auto"/>
        <w:bottom w:val="none" w:sz="0" w:space="0" w:color="auto"/>
        <w:right w:val="none" w:sz="0" w:space="0" w:color="auto"/>
      </w:divBdr>
      <w:divsChild>
        <w:div w:id="157625063">
          <w:marLeft w:val="0"/>
          <w:marRight w:val="0"/>
          <w:marTop w:val="0"/>
          <w:marBottom w:val="0"/>
          <w:divBdr>
            <w:top w:val="none" w:sz="0" w:space="0" w:color="auto"/>
            <w:left w:val="none" w:sz="0" w:space="0" w:color="auto"/>
            <w:bottom w:val="none" w:sz="0" w:space="0" w:color="auto"/>
            <w:right w:val="none" w:sz="0" w:space="0" w:color="auto"/>
          </w:divBdr>
          <w:divsChild>
            <w:div w:id="1962875299">
              <w:marLeft w:val="0"/>
              <w:marRight w:val="0"/>
              <w:marTop w:val="0"/>
              <w:marBottom w:val="0"/>
              <w:divBdr>
                <w:top w:val="none" w:sz="0" w:space="0" w:color="auto"/>
                <w:left w:val="none" w:sz="0" w:space="0" w:color="auto"/>
                <w:bottom w:val="none" w:sz="0" w:space="0" w:color="auto"/>
                <w:right w:val="none" w:sz="0" w:space="0" w:color="auto"/>
              </w:divBdr>
              <w:divsChild>
                <w:div w:id="1656908360">
                  <w:marLeft w:val="0"/>
                  <w:marRight w:val="0"/>
                  <w:marTop w:val="0"/>
                  <w:marBottom w:val="0"/>
                  <w:divBdr>
                    <w:top w:val="none" w:sz="0" w:space="0" w:color="auto"/>
                    <w:left w:val="none" w:sz="0" w:space="0" w:color="auto"/>
                    <w:bottom w:val="none" w:sz="0" w:space="0" w:color="auto"/>
                    <w:right w:val="none" w:sz="0" w:space="0" w:color="auto"/>
                  </w:divBdr>
                  <w:divsChild>
                    <w:div w:id="1113280093">
                      <w:marLeft w:val="0"/>
                      <w:marRight w:val="0"/>
                      <w:marTop w:val="0"/>
                      <w:marBottom w:val="0"/>
                      <w:divBdr>
                        <w:top w:val="none" w:sz="0" w:space="0" w:color="auto"/>
                        <w:left w:val="none" w:sz="0" w:space="0" w:color="auto"/>
                        <w:bottom w:val="none" w:sz="0" w:space="0" w:color="auto"/>
                        <w:right w:val="none" w:sz="0" w:space="0" w:color="auto"/>
                      </w:divBdr>
                      <w:divsChild>
                        <w:div w:id="942877681">
                          <w:marLeft w:val="0"/>
                          <w:marRight w:val="0"/>
                          <w:marTop w:val="0"/>
                          <w:marBottom w:val="0"/>
                          <w:divBdr>
                            <w:top w:val="none" w:sz="0" w:space="0" w:color="auto"/>
                            <w:left w:val="none" w:sz="0" w:space="0" w:color="auto"/>
                            <w:bottom w:val="none" w:sz="0" w:space="0" w:color="auto"/>
                            <w:right w:val="none" w:sz="0" w:space="0" w:color="auto"/>
                          </w:divBdr>
                          <w:divsChild>
                            <w:div w:id="1139956824">
                              <w:marLeft w:val="0"/>
                              <w:marRight w:val="0"/>
                              <w:marTop w:val="0"/>
                              <w:marBottom w:val="0"/>
                              <w:divBdr>
                                <w:top w:val="none" w:sz="0" w:space="0" w:color="auto"/>
                                <w:left w:val="none" w:sz="0" w:space="0" w:color="auto"/>
                                <w:bottom w:val="none" w:sz="0" w:space="0" w:color="auto"/>
                                <w:right w:val="none" w:sz="0" w:space="0" w:color="auto"/>
                              </w:divBdr>
                              <w:divsChild>
                                <w:div w:id="2107260874">
                                  <w:marLeft w:val="0"/>
                                  <w:marRight w:val="0"/>
                                  <w:marTop w:val="0"/>
                                  <w:marBottom w:val="0"/>
                                  <w:divBdr>
                                    <w:top w:val="none" w:sz="0" w:space="0" w:color="auto"/>
                                    <w:left w:val="none" w:sz="0" w:space="0" w:color="auto"/>
                                    <w:bottom w:val="none" w:sz="0" w:space="0" w:color="auto"/>
                                    <w:right w:val="none" w:sz="0" w:space="0" w:color="auto"/>
                                  </w:divBdr>
                                  <w:divsChild>
                                    <w:div w:id="2060737419">
                                      <w:marLeft w:val="0"/>
                                      <w:marRight w:val="0"/>
                                      <w:marTop w:val="0"/>
                                      <w:marBottom w:val="0"/>
                                      <w:divBdr>
                                        <w:top w:val="none" w:sz="0" w:space="0" w:color="auto"/>
                                        <w:left w:val="none" w:sz="0" w:space="0" w:color="auto"/>
                                        <w:bottom w:val="none" w:sz="0" w:space="0" w:color="auto"/>
                                        <w:right w:val="none" w:sz="0" w:space="0" w:color="auto"/>
                                      </w:divBdr>
                                      <w:divsChild>
                                        <w:div w:id="1326133318">
                                          <w:marLeft w:val="0"/>
                                          <w:marRight w:val="0"/>
                                          <w:marTop w:val="0"/>
                                          <w:marBottom w:val="0"/>
                                          <w:divBdr>
                                            <w:top w:val="none" w:sz="0" w:space="0" w:color="auto"/>
                                            <w:left w:val="none" w:sz="0" w:space="0" w:color="auto"/>
                                            <w:bottom w:val="none" w:sz="0" w:space="0" w:color="auto"/>
                                            <w:right w:val="none" w:sz="0" w:space="0" w:color="auto"/>
                                          </w:divBdr>
                                          <w:divsChild>
                                            <w:div w:id="548151053">
                                              <w:marLeft w:val="0"/>
                                              <w:marRight w:val="0"/>
                                              <w:marTop w:val="0"/>
                                              <w:marBottom w:val="0"/>
                                              <w:divBdr>
                                                <w:top w:val="single" w:sz="12" w:space="2" w:color="FFFFCC"/>
                                                <w:left w:val="single" w:sz="12" w:space="2" w:color="FFFFCC"/>
                                                <w:bottom w:val="single" w:sz="12" w:space="2" w:color="FFFFCC"/>
                                                <w:right w:val="single" w:sz="12" w:space="0" w:color="FFFFCC"/>
                                              </w:divBdr>
                                              <w:divsChild>
                                                <w:div w:id="346104945">
                                                  <w:marLeft w:val="0"/>
                                                  <w:marRight w:val="0"/>
                                                  <w:marTop w:val="0"/>
                                                  <w:marBottom w:val="0"/>
                                                  <w:divBdr>
                                                    <w:top w:val="none" w:sz="0" w:space="0" w:color="auto"/>
                                                    <w:left w:val="none" w:sz="0" w:space="0" w:color="auto"/>
                                                    <w:bottom w:val="none" w:sz="0" w:space="0" w:color="auto"/>
                                                    <w:right w:val="none" w:sz="0" w:space="0" w:color="auto"/>
                                                  </w:divBdr>
                                                  <w:divsChild>
                                                    <w:div w:id="725497824">
                                                      <w:marLeft w:val="0"/>
                                                      <w:marRight w:val="0"/>
                                                      <w:marTop w:val="0"/>
                                                      <w:marBottom w:val="0"/>
                                                      <w:divBdr>
                                                        <w:top w:val="none" w:sz="0" w:space="0" w:color="auto"/>
                                                        <w:left w:val="none" w:sz="0" w:space="0" w:color="auto"/>
                                                        <w:bottom w:val="none" w:sz="0" w:space="0" w:color="auto"/>
                                                        <w:right w:val="none" w:sz="0" w:space="0" w:color="auto"/>
                                                      </w:divBdr>
                                                      <w:divsChild>
                                                        <w:div w:id="10765251">
                                                          <w:marLeft w:val="0"/>
                                                          <w:marRight w:val="0"/>
                                                          <w:marTop w:val="0"/>
                                                          <w:marBottom w:val="0"/>
                                                          <w:divBdr>
                                                            <w:top w:val="none" w:sz="0" w:space="0" w:color="auto"/>
                                                            <w:left w:val="none" w:sz="0" w:space="0" w:color="auto"/>
                                                            <w:bottom w:val="none" w:sz="0" w:space="0" w:color="auto"/>
                                                            <w:right w:val="none" w:sz="0" w:space="0" w:color="auto"/>
                                                          </w:divBdr>
                                                          <w:divsChild>
                                                            <w:div w:id="925961604">
                                                              <w:marLeft w:val="0"/>
                                                              <w:marRight w:val="0"/>
                                                              <w:marTop w:val="0"/>
                                                              <w:marBottom w:val="0"/>
                                                              <w:divBdr>
                                                                <w:top w:val="none" w:sz="0" w:space="0" w:color="auto"/>
                                                                <w:left w:val="none" w:sz="0" w:space="0" w:color="auto"/>
                                                                <w:bottom w:val="none" w:sz="0" w:space="0" w:color="auto"/>
                                                                <w:right w:val="none" w:sz="0" w:space="0" w:color="auto"/>
                                                              </w:divBdr>
                                                              <w:divsChild>
                                                                <w:div w:id="1151946869">
                                                                  <w:marLeft w:val="0"/>
                                                                  <w:marRight w:val="0"/>
                                                                  <w:marTop w:val="0"/>
                                                                  <w:marBottom w:val="0"/>
                                                                  <w:divBdr>
                                                                    <w:top w:val="none" w:sz="0" w:space="0" w:color="auto"/>
                                                                    <w:left w:val="none" w:sz="0" w:space="0" w:color="auto"/>
                                                                    <w:bottom w:val="none" w:sz="0" w:space="0" w:color="auto"/>
                                                                    <w:right w:val="none" w:sz="0" w:space="0" w:color="auto"/>
                                                                  </w:divBdr>
                                                                  <w:divsChild>
                                                                    <w:div w:id="393115969">
                                                                      <w:marLeft w:val="0"/>
                                                                      <w:marRight w:val="0"/>
                                                                      <w:marTop w:val="0"/>
                                                                      <w:marBottom w:val="0"/>
                                                                      <w:divBdr>
                                                                        <w:top w:val="none" w:sz="0" w:space="0" w:color="auto"/>
                                                                        <w:left w:val="none" w:sz="0" w:space="0" w:color="auto"/>
                                                                        <w:bottom w:val="none" w:sz="0" w:space="0" w:color="auto"/>
                                                                        <w:right w:val="none" w:sz="0" w:space="0" w:color="auto"/>
                                                                      </w:divBdr>
                                                                      <w:divsChild>
                                                                        <w:div w:id="819155614">
                                                                          <w:marLeft w:val="0"/>
                                                                          <w:marRight w:val="0"/>
                                                                          <w:marTop w:val="0"/>
                                                                          <w:marBottom w:val="0"/>
                                                                          <w:divBdr>
                                                                            <w:top w:val="none" w:sz="0" w:space="0" w:color="auto"/>
                                                                            <w:left w:val="none" w:sz="0" w:space="0" w:color="auto"/>
                                                                            <w:bottom w:val="none" w:sz="0" w:space="0" w:color="auto"/>
                                                                            <w:right w:val="none" w:sz="0" w:space="0" w:color="auto"/>
                                                                          </w:divBdr>
                                                                          <w:divsChild>
                                                                            <w:div w:id="835077543">
                                                                              <w:marLeft w:val="0"/>
                                                                              <w:marRight w:val="0"/>
                                                                              <w:marTop w:val="0"/>
                                                                              <w:marBottom w:val="0"/>
                                                                              <w:divBdr>
                                                                                <w:top w:val="none" w:sz="0" w:space="0" w:color="auto"/>
                                                                                <w:left w:val="none" w:sz="0" w:space="0" w:color="auto"/>
                                                                                <w:bottom w:val="none" w:sz="0" w:space="0" w:color="auto"/>
                                                                                <w:right w:val="none" w:sz="0" w:space="0" w:color="auto"/>
                                                                              </w:divBdr>
                                                                              <w:divsChild>
                                                                                <w:div w:id="2038770595">
                                                                                  <w:marLeft w:val="0"/>
                                                                                  <w:marRight w:val="0"/>
                                                                                  <w:marTop w:val="0"/>
                                                                                  <w:marBottom w:val="0"/>
                                                                                  <w:divBdr>
                                                                                    <w:top w:val="none" w:sz="0" w:space="0" w:color="auto"/>
                                                                                    <w:left w:val="none" w:sz="0" w:space="0" w:color="auto"/>
                                                                                    <w:bottom w:val="none" w:sz="0" w:space="0" w:color="auto"/>
                                                                                    <w:right w:val="none" w:sz="0" w:space="0" w:color="auto"/>
                                                                                  </w:divBdr>
                                                                                  <w:divsChild>
                                                                                    <w:div w:id="1831142030">
                                                                                      <w:marLeft w:val="0"/>
                                                                                      <w:marRight w:val="0"/>
                                                                                      <w:marTop w:val="0"/>
                                                                                      <w:marBottom w:val="0"/>
                                                                                      <w:divBdr>
                                                                                        <w:top w:val="none" w:sz="0" w:space="0" w:color="auto"/>
                                                                                        <w:left w:val="none" w:sz="0" w:space="0" w:color="auto"/>
                                                                                        <w:bottom w:val="none" w:sz="0" w:space="0" w:color="auto"/>
                                                                                        <w:right w:val="none" w:sz="0" w:space="0" w:color="auto"/>
                                                                                      </w:divBdr>
                                                                                      <w:divsChild>
                                                                                        <w:div w:id="814680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618562268">
                                                                                              <w:marLeft w:val="0"/>
                                                                                              <w:marRight w:val="0"/>
                                                                                              <w:marTop w:val="0"/>
                                                                                              <w:marBottom w:val="0"/>
                                                                                              <w:divBdr>
                                                                                                <w:top w:val="none" w:sz="0" w:space="0" w:color="auto"/>
                                                                                                <w:left w:val="none" w:sz="0" w:space="0" w:color="auto"/>
                                                                                                <w:bottom w:val="none" w:sz="0" w:space="0" w:color="auto"/>
                                                                                                <w:right w:val="none" w:sz="0" w:space="0" w:color="auto"/>
                                                                                              </w:divBdr>
                                                                                              <w:divsChild>
                                                                                                <w:div w:id="1464349939">
                                                                                                  <w:marLeft w:val="0"/>
                                                                                                  <w:marRight w:val="0"/>
                                                                                                  <w:marTop w:val="0"/>
                                                                                                  <w:marBottom w:val="0"/>
                                                                                                  <w:divBdr>
                                                                                                    <w:top w:val="none" w:sz="0" w:space="0" w:color="auto"/>
                                                                                                    <w:left w:val="none" w:sz="0" w:space="0" w:color="auto"/>
                                                                                                    <w:bottom w:val="none" w:sz="0" w:space="0" w:color="auto"/>
                                                                                                    <w:right w:val="none" w:sz="0" w:space="0" w:color="auto"/>
                                                                                                  </w:divBdr>
                                                                                                  <w:divsChild>
                                                                                                    <w:div w:id="414864746">
                                                                                                      <w:marLeft w:val="0"/>
                                                                                                      <w:marRight w:val="0"/>
                                                                                                      <w:marTop w:val="0"/>
                                                                                                      <w:marBottom w:val="0"/>
                                                                                                      <w:divBdr>
                                                                                                        <w:top w:val="none" w:sz="0" w:space="0" w:color="auto"/>
                                                                                                        <w:left w:val="none" w:sz="0" w:space="0" w:color="auto"/>
                                                                                                        <w:bottom w:val="none" w:sz="0" w:space="0" w:color="auto"/>
                                                                                                        <w:right w:val="none" w:sz="0" w:space="0" w:color="auto"/>
                                                                                                      </w:divBdr>
                                                                                                      <w:divsChild>
                                                                                                        <w:div w:id="2118212828">
                                                                                                          <w:marLeft w:val="0"/>
                                                                                                          <w:marRight w:val="0"/>
                                                                                                          <w:marTop w:val="0"/>
                                                                                                          <w:marBottom w:val="0"/>
                                                                                                          <w:divBdr>
                                                                                                            <w:top w:val="none" w:sz="0" w:space="0" w:color="auto"/>
                                                                                                            <w:left w:val="none" w:sz="0" w:space="0" w:color="auto"/>
                                                                                                            <w:bottom w:val="none" w:sz="0" w:space="0" w:color="auto"/>
                                                                                                            <w:right w:val="none" w:sz="0" w:space="0" w:color="auto"/>
                                                                                                          </w:divBdr>
                                                                                                          <w:divsChild>
                                                                                                            <w:div w:id="798955765">
                                                                                                              <w:marLeft w:val="0"/>
                                                                                                              <w:marRight w:val="0"/>
                                                                                                              <w:marTop w:val="0"/>
                                                                                                              <w:marBottom w:val="0"/>
                                                                                                              <w:divBdr>
                                                                                                                <w:top w:val="single" w:sz="2" w:space="4" w:color="D8D8D8"/>
                                                                                                                <w:left w:val="single" w:sz="2" w:space="0" w:color="D8D8D8"/>
                                                                                                                <w:bottom w:val="single" w:sz="2" w:space="4" w:color="D8D8D8"/>
                                                                                                                <w:right w:val="single" w:sz="2" w:space="0" w:color="D8D8D8"/>
                                                                                                              </w:divBdr>
                                                                                                              <w:divsChild>
                                                                                                                <w:div w:id="1270118900">
                                                                                                                  <w:marLeft w:val="225"/>
                                                                                                                  <w:marRight w:val="225"/>
                                                                                                                  <w:marTop w:val="75"/>
                                                                                                                  <w:marBottom w:val="75"/>
                                                                                                                  <w:divBdr>
                                                                                                                    <w:top w:val="none" w:sz="0" w:space="0" w:color="auto"/>
                                                                                                                    <w:left w:val="none" w:sz="0" w:space="0" w:color="auto"/>
                                                                                                                    <w:bottom w:val="none" w:sz="0" w:space="0" w:color="auto"/>
                                                                                                                    <w:right w:val="none" w:sz="0" w:space="0" w:color="auto"/>
                                                                                                                  </w:divBdr>
                                                                                                                  <w:divsChild>
                                                                                                                    <w:div w:id="171380122">
                                                                                                                      <w:marLeft w:val="0"/>
                                                                                                                      <w:marRight w:val="0"/>
                                                                                                                      <w:marTop w:val="0"/>
                                                                                                                      <w:marBottom w:val="0"/>
                                                                                                                      <w:divBdr>
                                                                                                                        <w:top w:val="single" w:sz="6" w:space="0" w:color="auto"/>
                                                                                                                        <w:left w:val="single" w:sz="6" w:space="0" w:color="auto"/>
                                                                                                                        <w:bottom w:val="single" w:sz="6" w:space="0" w:color="auto"/>
                                                                                                                        <w:right w:val="single" w:sz="6" w:space="0" w:color="auto"/>
                                                                                                                      </w:divBdr>
                                                                                                                      <w:divsChild>
                                                                                                                        <w:div w:id="652180706">
                                                                                                                          <w:marLeft w:val="0"/>
                                                                                                                          <w:marRight w:val="0"/>
                                                                                                                          <w:marTop w:val="0"/>
                                                                                                                          <w:marBottom w:val="0"/>
                                                                                                                          <w:divBdr>
                                                                                                                            <w:top w:val="none" w:sz="0" w:space="0" w:color="auto"/>
                                                                                                                            <w:left w:val="none" w:sz="0" w:space="0" w:color="auto"/>
                                                                                                                            <w:bottom w:val="none" w:sz="0" w:space="0" w:color="auto"/>
                                                                                                                            <w:right w:val="none" w:sz="0" w:space="0" w:color="auto"/>
                                                                                                                          </w:divBdr>
                                                                                                                          <w:divsChild>
                                                                                                                            <w:div w:id="1493331286">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0"/>
                                                                                                                                  <w:divBdr>
                                                                                                                                    <w:top w:val="none" w:sz="0" w:space="0" w:color="auto"/>
                                                                                                                                    <w:left w:val="none" w:sz="0" w:space="0" w:color="auto"/>
                                                                                                                                    <w:bottom w:val="none" w:sz="0" w:space="0" w:color="auto"/>
                                                                                                                                    <w:right w:val="none" w:sz="0" w:space="0" w:color="auto"/>
                                                                                                                                  </w:divBdr>
                                                                                                                                </w:div>
                                                                                                                                <w:div w:id="424768028">
                                                                                                                                  <w:marLeft w:val="0"/>
                                                                                                                                  <w:marRight w:val="0"/>
                                                                                                                                  <w:marTop w:val="0"/>
                                                                                                                                  <w:marBottom w:val="0"/>
                                                                                                                                  <w:divBdr>
                                                                                                                                    <w:top w:val="none" w:sz="0" w:space="0" w:color="auto"/>
                                                                                                                                    <w:left w:val="none" w:sz="0" w:space="0" w:color="auto"/>
                                                                                                                                    <w:bottom w:val="none" w:sz="0" w:space="0" w:color="auto"/>
                                                                                                                                    <w:right w:val="none" w:sz="0" w:space="0" w:color="auto"/>
                                                                                                                                  </w:divBdr>
                                                                                                                                </w:div>
                                                                                                                                <w:div w:id="584388633">
                                                                                                                                  <w:marLeft w:val="0"/>
                                                                                                                                  <w:marRight w:val="0"/>
                                                                                                                                  <w:marTop w:val="0"/>
                                                                                                                                  <w:marBottom w:val="0"/>
                                                                                                                                  <w:divBdr>
                                                                                                                                    <w:top w:val="none" w:sz="0" w:space="0" w:color="auto"/>
                                                                                                                                    <w:left w:val="none" w:sz="0" w:space="0" w:color="auto"/>
                                                                                                                                    <w:bottom w:val="none" w:sz="0" w:space="0" w:color="auto"/>
                                                                                                                                    <w:right w:val="none" w:sz="0" w:space="0" w:color="auto"/>
                                                                                                                                  </w:divBdr>
                                                                                                                                </w:div>
                                                                                                                                <w:div w:id="664162019">
                                                                                                                                  <w:marLeft w:val="0"/>
                                                                                                                                  <w:marRight w:val="0"/>
                                                                                                                                  <w:marTop w:val="0"/>
                                                                                                                                  <w:marBottom w:val="0"/>
                                                                                                                                  <w:divBdr>
                                                                                                                                    <w:top w:val="none" w:sz="0" w:space="0" w:color="auto"/>
                                                                                                                                    <w:left w:val="none" w:sz="0" w:space="0" w:color="auto"/>
                                                                                                                                    <w:bottom w:val="none" w:sz="0" w:space="0" w:color="auto"/>
                                                                                                                                    <w:right w:val="none" w:sz="0" w:space="0" w:color="auto"/>
                                                                                                                                  </w:divBdr>
                                                                                                                                </w:div>
                                                                                                                                <w:div w:id="742214937">
                                                                                                                                  <w:marLeft w:val="0"/>
                                                                                                                                  <w:marRight w:val="0"/>
                                                                                                                                  <w:marTop w:val="0"/>
                                                                                                                                  <w:marBottom w:val="0"/>
                                                                                                                                  <w:divBdr>
                                                                                                                                    <w:top w:val="none" w:sz="0" w:space="0" w:color="auto"/>
                                                                                                                                    <w:left w:val="none" w:sz="0" w:space="0" w:color="auto"/>
                                                                                                                                    <w:bottom w:val="none" w:sz="0" w:space="0" w:color="auto"/>
                                                                                                                                    <w:right w:val="none" w:sz="0" w:space="0" w:color="auto"/>
                                                                                                                                  </w:divBdr>
                                                                                                                                </w:div>
                                                                                                                                <w:div w:id="939024320">
                                                                                                                                  <w:marLeft w:val="0"/>
                                                                                                                                  <w:marRight w:val="0"/>
                                                                                                                                  <w:marTop w:val="0"/>
                                                                                                                                  <w:marBottom w:val="0"/>
                                                                                                                                  <w:divBdr>
                                                                                                                                    <w:top w:val="none" w:sz="0" w:space="0" w:color="auto"/>
                                                                                                                                    <w:left w:val="none" w:sz="0" w:space="0" w:color="auto"/>
                                                                                                                                    <w:bottom w:val="none" w:sz="0" w:space="0" w:color="auto"/>
                                                                                                                                    <w:right w:val="none" w:sz="0" w:space="0" w:color="auto"/>
                                                                                                                                  </w:divBdr>
                                                                                                                                </w:div>
                                                                                                                                <w:div w:id="1399013078">
                                                                                                                                  <w:marLeft w:val="0"/>
                                                                                                                                  <w:marRight w:val="0"/>
                                                                                                                                  <w:marTop w:val="0"/>
                                                                                                                                  <w:marBottom w:val="0"/>
                                                                                                                                  <w:divBdr>
                                                                                                                                    <w:top w:val="none" w:sz="0" w:space="0" w:color="auto"/>
                                                                                                                                    <w:left w:val="none" w:sz="0" w:space="0" w:color="auto"/>
                                                                                                                                    <w:bottom w:val="none" w:sz="0" w:space="0" w:color="auto"/>
                                                                                                                                    <w:right w:val="none" w:sz="0" w:space="0" w:color="auto"/>
                                                                                                                                  </w:divBdr>
                                                                                                                                </w:div>
                                                                                                                                <w:div w:id="1782798307">
                                                                                                                                  <w:marLeft w:val="0"/>
                                                                                                                                  <w:marRight w:val="0"/>
                                                                                                                                  <w:marTop w:val="0"/>
                                                                                                                                  <w:marBottom w:val="0"/>
                                                                                                                                  <w:divBdr>
                                                                                                                                    <w:top w:val="none" w:sz="0" w:space="0" w:color="auto"/>
                                                                                                                                    <w:left w:val="none" w:sz="0" w:space="0" w:color="auto"/>
                                                                                                                                    <w:bottom w:val="none" w:sz="0" w:space="0" w:color="auto"/>
                                                                                                                                    <w:right w:val="none" w:sz="0" w:space="0" w:color="auto"/>
                                                                                                                                  </w:divBdr>
                                                                                                                                </w:div>
                                                                                                                                <w:div w:id="20931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cp:lastPrinted>2016-05-09T15:39:00Z</cp:lastPrinted>
  <dcterms:created xsi:type="dcterms:W3CDTF">2016-05-10T16:41:00Z</dcterms:created>
  <dcterms:modified xsi:type="dcterms:W3CDTF">2016-05-10T16:41:00Z</dcterms:modified>
</cp:coreProperties>
</file>