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A3" w:rsidRDefault="00B43356" w:rsidP="00CD4253">
      <w:pPr>
        <w:pStyle w:val="1"/>
        <w:spacing w:line="360" w:lineRule="auto"/>
        <w:jc w:val="center"/>
        <w:rPr>
          <w:rFonts w:ascii="Book Antiqua" w:hAnsi="Book Antiqua"/>
        </w:rPr>
      </w:pPr>
      <w:r>
        <w:rPr>
          <w:noProof/>
        </w:rPr>
        <w:drawing>
          <wp:inline distT="0" distB="0" distL="0" distR="0">
            <wp:extent cx="5334000" cy="1409700"/>
            <wp:effectExtent l="19050" t="0" r="0" b="0"/>
            <wp:docPr id="1"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Φίρμα"/>
                    <pic:cNvPicPr>
                      <a:picLocks noChangeAspect="1" noChangeArrowheads="1"/>
                    </pic:cNvPicPr>
                  </pic:nvPicPr>
                  <pic:blipFill>
                    <a:blip r:embed="rId8"/>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F95B67" w:rsidRDefault="00F95B67" w:rsidP="00FD441C">
      <w:pPr>
        <w:pStyle w:val="1"/>
        <w:spacing w:line="360" w:lineRule="auto"/>
        <w:jc w:val="both"/>
        <w:rPr>
          <w:rFonts w:ascii="Candara" w:hAnsi="Candara"/>
          <w:i w:val="0"/>
          <w:iCs w:val="0"/>
          <w:lang w:val="en-US"/>
        </w:rPr>
      </w:pPr>
    </w:p>
    <w:p w:rsidR="00FD441C" w:rsidRPr="00F95B67" w:rsidRDefault="005E1BA3" w:rsidP="00FD441C">
      <w:pPr>
        <w:pStyle w:val="1"/>
        <w:spacing w:line="360" w:lineRule="auto"/>
        <w:jc w:val="both"/>
        <w:rPr>
          <w:rFonts w:ascii="Candara" w:hAnsi="Candara"/>
          <w:i w:val="0"/>
          <w:iCs w:val="0"/>
          <w:lang w:val="en-US"/>
        </w:rPr>
      </w:pPr>
      <w:r w:rsidRPr="00F95B67">
        <w:rPr>
          <w:rFonts w:ascii="Candara" w:hAnsi="Candara"/>
          <w:i w:val="0"/>
          <w:iCs w:val="0"/>
        </w:rPr>
        <w:t>Αριθ. Πρωτ.</w:t>
      </w:r>
      <w:r w:rsidR="00C033AD">
        <w:rPr>
          <w:rFonts w:ascii="Candara" w:hAnsi="Candara"/>
          <w:i w:val="0"/>
          <w:iCs w:val="0"/>
          <w:lang w:val="en-US"/>
        </w:rPr>
        <w:t>1691</w:t>
      </w:r>
      <w:r w:rsidRPr="00F95B67">
        <w:rPr>
          <w:rFonts w:ascii="Candara" w:hAnsi="Candara"/>
          <w:i w:val="0"/>
          <w:iCs w:val="0"/>
        </w:rPr>
        <w:tab/>
      </w:r>
      <w:r w:rsidRPr="00F95B67">
        <w:rPr>
          <w:rFonts w:ascii="Candara" w:hAnsi="Candara"/>
          <w:i w:val="0"/>
          <w:iCs w:val="0"/>
        </w:rPr>
        <w:tab/>
      </w:r>
      <w:r w:rsidRPr="00F95B67">
        <w:rPr>
          <w:rFonts w:ascii="Candara" w:hAnsi="Candara"/>
          <w:i w:val="0"/>
          <w:iCs w:val="0"/>
        </w:rPr>
        <w:tab/>
      </w:r>
      <w:r w:rsidRPr="00F95B67">
        <w:rPr>
          <w:rFonts w:ascii="Candara" w:hAnsi="Candara"/>
          <w:i w:val="0"/>
          <w:iCs w:val="0"/>
        </w:rPr>
        <w:tab/>
        <w:t xml:space="preserve">   </w:t>
      </w:r>
      <w:r w:rsidR="00BE4CA6" w:rsidRPr="00F95B67">
        <w:rPr>
          <w:rFonts w:ascii="Candara" w:hAnsi="Candara"/>
          <w:i w:val="0"/>
          <w:iCs w:val="0"/>
        </w:rPr>
        <w:t xml:space="preserve">    </w:t>
      </w:r>
      <w:r w:rsidR="0069589D" w:rsidRPr="00F95B67">
        <w:rPr>
          <w:rFonts w:ascii="Candara" w:hAnsi="Candara"/>
          <w:i w:val="0"/>
          <w:iCs w:val="0"/>
          <w:lang w:val="en-US"/>
        </w:rPr>
        <w:t xml:space="preserve">                          </w:t>
      </w:r>
      <w:r w:rsidRPr="00F95B67">
        <w:rPr>
          <w:rFonts w:ascii="Candara" w:hAnsi="Candara"/>
          <w:i w:val="0"/>
          <w:iCs w:val="0"/>
        </w:rPr>
        <w:t xml:space="preserve">Aθήνα  </w:t>
      </w:r>
      <w:r w:rsidR="0069589D" w:rsidRPr="00F95B67">
        <w:rPr>
          <w:rFonts w:ascii="Candara" w:hAnsi="Candara"/>
          <w:i w:val="0"/>
          <w:iCs w:val="0"/>
          <w:lang w:val="en-US"/>
        </w:rPr>
        <w:t xml:space="preserve"> </w:t>
      </w:r>
      <w:r w:rsidR="00D158CB" w:rsidRPr="00F95B67">
        <w:rPr>
          <w:rFonts w:ascii="Candara" w:hAnsi="Candara"/>
          <w:i w:val="0"/>
          <w:iCs w:val="0"/>
        </w:rPr>
        <w:t>3</w:t>
      </w:r>
      <w:r w:rsidRPr="00F95B67">
        <w:rPr>
          <w:rFonts w:ascii="Candara" w:hAnsi="Candara"/>
          <w:i w:val="0"/>
          <w:iCs w:val="0"/>
        </w:rPr>
        <w:t>/</w:t>
      </w:r>
      <w:r w:rsidR="00D158CB" w:rsidRPr="00F95B67">
        <w:rPr>
          <w:rFonts w:ascii="Candara" w:hAnsi="Candara"/>
          <w:i w:val="0"/>
          <w:iCs w:val="0"/>
        </w:rPr>
        <w:t>6</w:t>
      </w:r>
      <w:r w:rsidRPr="00F95B67">
        <w:rPr>
          <w:rFonts w:ascii="Candara" w:hAnsi="Candara"/>
          <w:i w:val="0"/>
          <w:iCs w:val="0"/>
        </w:rPr>
        <w:t>/20</w:t>
      </w:r>
      <w:r w:rsidR="00003854" w:rsidRPr="00F95B67">
        <w:rPr>
          <w:rFonts w:ascii="Candara" w:hAnsi="Candara"/>
          <w:i w:val="0"/>
          <w:iCs w:val="0"/>
        </w:rPr>
        <w:t>1</w:t>
      </w:r>
      <w:r w:rsidR="00650411" w:rsidRPr="00F95B67">
        <w:rPr>
          <w:rFonts w:ascii="Candara" w:hAnsi="Candara"/>
          <w:i w:val="0"/>
          <w:iCs w:val="0"/>
          <w:lang w:val="en-US"/>
        </w:rPr>
        <w:t>5</w:t>
      </w:r>
    </w:p>
    <w:p w:rsidR="005E1BA3" w:rsidRPr="00F95B67" w:rsidRDefault="00FD441C" w:rsidP="00FD441C">
      <w:pPr>
        <w:rPr>
          <w:rFonts w:ascii="Candara" w:hAnsi="Candara"/>
        </w:rPr>
      </w:pPr>
      <w:r w:rsidRPr="00F95B67">
        <w:rPr>
          <w:rFonts w:ascii="Candara" w:hAnsi="Candara"/>
          <w:lang w:val="en-US"/>
        </w:rPr>
        <w:t xml:space="preserve">         </w:t>
      </w:r>
      <w:r w:rsidRPr="00F95B67">
        <w:rPr>
          <w:rFonts w:ascii="Candara" w:hAnsi="Candara"/>
          <w:lang w:val="en-US"/>
        </w:rPr>
        <w:tab/>
      </w:r>
      <w:r w:rsidRPr="00F95B67">
        <w:rPr>
          <w:rFonts w:ascii="Candara" w:hAnsi="Candara"/>
          <w:lang w:val="en-US"/>
        </w:rPr>
        <w:tab/>
      </w:r>
      <w:r w:rsidRPr="00F95B67">
        <w:rPr>
          <w:rFonts w:ascii="Candara" w:hAnsi="Candara"/>
          <w:lang w:val="en-US"/>
        </w:rPr>
        <w:tab/>
      </w:r>
      <w:r w:rsidRPr="00F95B67">
        <w:rPr>
          <w:rFonts w:ascii="Candara" w:hAnsi="Candara"/>
          <w:lang w:val="en-US"/>
        </w:rPr>
        <w:tab/>
      </w:r>
      <w:r w:rsidRPr="00F95B67">
        <w:rPr>
          <w:rFonts w:ascii="Candara" w:hAnsi="Candara"/>
          <w:lang w:val="en-US"/>
        </w:rPr>
        <w:tab/>
      </w:r>
      <w:r w:rsidRPr="00F95B67">
        <w:rPr>
          <w:rFonts w:ascii="Candara" w:hAnsi="Candara"/>
          <w:lang w:val="en-US"/>
        </w:rPr>
        <w:tab/>
      </w:r>
      <w:r w:rsidRPr="00F95B67">
        <w:rPr>
          <w:rFonts w:ascii="Candara" w:hAnsi="Candara"/>
          <w:lang w:val="en-US"/>
        </w:rPr>
        <w:tab/>
        <w:t xml:space="preserve">         </w:t>
      </w:r>
      <w:r w:rsidR="005E1BA3" w:rsidRPr="00F95B67">
        <w:rPr>
          <w:rFonts w:ascii="Candara" w:hAnsi="Candara"/>
        </w:rPr>
        <w:t>Προς</w:t>
      </w:r>
    </w:p>
    <w:p w:rsidR="005E1BA3" w:rsidRPr="00F95B67" w:rsidRDefault="005E1BA3" w:rsidP="00FD441C">
      <w:pPr>
        <w:rPr>
          <w:rFonts w:ascii="Candara" w:hAnsi="Candara"/>
        </w:rPr>
      </w:pPr>
      <w:r w:rsidRPr="00F95B67">
        <w:rPr>
          <w:rFonts w:ascii="Candara" w:hAnsi="Candara"/>
        </w:rPr>
        <w:t xml:space="preserve">                                                                                             Τους Συλλόγους Εκπαιδευτικών Π.Ε.</w:t>
      </w:r>
    </w:p>
    <w:p w:rsidR="003D110E" w:rsidRPr="00F95B67" w:rsidRDefault="005E1BA3" w:rsidP="00FD441C">
      <w:pPr>
        <w:rPr>
          <w:rFonts w:ascii="Candara" w:hAnsi="Candara"/>
        </w:rPr>
      </w:pPr>
      <w:r w:rsidRPr="00F95B67">
        <w:rPr>
          <w:rFonts w:ascii="Candara" w:hAnsi="Candara"/>
        </w:rPr>
        <w:t xml:space="preserve">                              </w:t>
      </w:r>
    </w:p>
    <w:p w:rsidR="005E1BA3" w:rsidRPr="00F95B67" w:rsidRDefault="005E1BA3" w:rsidP="003D110E">
      <w:pPr>
        <w:spacing w:line="360" w:lineRule="auto"/>
        <w:jc w:val="both"/>
        <w:rPr>
          <w:rFonts w:ascii="Candara" w:hAnsi="Candara"/>
        </w:rPr>
      </w:pPr>
      <w:r w:rsidRPr="00F95B67">
        <w:rPr>
          <w:rFonts w:ascii="Candara" w:hAnsi="Candara"/>
          <w:b/>
          <w:bCs/>
        </w:rPr>
        <w:t>ΘΕΜΑ:</w:t>
      </w:r>
      <w:r w:rsidRPr="00F95B67">
        <w:rPr>
          <w:rFonts w:ascii="Candara" w:hAnsi="Candara"/>
        </w:rPr>
        <w:t xml:space="preserve"> </w:t>
      </w:r>
      <w:r w:rsidRPr="00F95B67">
        <w:rPr>
          <w:rFonts w:ascii="Candara" w:hAnsi="Candara"/>
          <w:b/>
          <w:bCs/>
        </w:rPr>
        <w:t xml:space="preserve">«Προετοιμασία της </w:t>
      </w:r>
      <w:r w:rsidR="00CA656A" w:rsidRPr="00F95B67">
        <w:rPr>
          <w:rFonts w:ascii="Candara" w:hAnsi="Candara"/>
          <w:b/>
          <w:bCs/>
        </w:rPr>
        <w:t>8</w:t>
      </w:r>
      <w:r w:rsidR="0069589D" w:rsidRPr="00F95B67">
        <w:rPr>
          <w:rFonts w:ascii="Candara" w:hAnsi="Candara"/>
          <w:b/>
          <w:bCs/>
        </w:rPr>
        <w:t>4</w:t>
      </w:r>
      <w:r w:rsidRPr="00F95B67">
        <w:rPr>
          <w:rFonts w:ascii="Candara" w:hAnsi="Candara"/>
          <w:b/>
          <w:bCs/>
        </w:rPr>
        <w:t xml:space="preserve">ης </w:t>
      </w:r>
      <w:r w:rsidR="003D110E" w:rsidRPr="00F95B67">
        <w:rPr>
          <w:rFonts w:ascii="Candara" w:hAnsi="Candara"/>
          <w:b/>
          <w:bCs/>
        </w:rPr>
        <w:t>Γ.Σ. του κλάδου–</w:t>
      </w:r>
      <w:r w:rsidR="00F95B67" w:rsidRPr="00F95B67">
        <w:rPr>
          <w:rFonts w:ascii="Candara" w:hAnsi="Candara"/>
          <w:b/>
          <w:bCs/>
        </w:rPr>
        <w:t xml:space="preserve"> </w:t>
      </w:r>
      <w:r w:rsidR="003D110E" w:rsidRPr="00F95B67">
        <w:rPr>
          <w:rFonts w:ascii="Candara" w:hAnsi="Candara"/>
          <w:b/>
          <w:bCs/>
        </w:rPr>
        <w:t>Οικονομική τακτοποίηση Συλλόγων</w:t>
      </w:r>
      <w:r w:rsidRPr="00F95B67">
        <w:rPr>
          <w:rFonts w:ascii="Candara" w:hAnsi="Candara"/>
          <w:b/>
          <w:bCs/>
        </w:rPr>
        <w:t>»</w:t>
      </w:r>
    </w:p>
    <w:p w:rsidR="003D110E" w:rsidRPr="00F95B67" w:rsidRDefault="003D110E" w:rsidP="003D110E">
      <w:pPr>
        <w:spacing w:line="360" w:lineRule="auto"/>
        <w:jc w:val="both"/>
        <w:rPr>
          <w:rFonts w:ascii="Candara" w:hAnsi="Candara"/>
        </w:rPr>
      </w:pPr>
      <w:r w:rsidRPr="00F95B67">
        <w:rPr>
          <w:rFonts w:ascii="Candara" w:hAnsi="Candara"/>
          <w:b/>
          <w:bCs/>
        </w:rPr>
        <w:t xml:space="preserve">ΣΧΕΤ.:   Αρ. πρωτ. </w:t>
      </w:r>
      <w:r w:rsidR="00217183" w:rsidRPr="00F95B67">
        <w:rPr>
          <w:rFonts w:ascii="Candara" w:hAnsi="Candara"/>
          <w:b/>
          <w:bCs/>
        </w:rPr>
        <w:t xml:space="preserve"> </w:t>
      </w:r>
      <w:r w:rsidR="00D158CB" w:rsidRPr="00F95B67">
        <w:rPr>
          <w:rFonts w:ascii="Candara" w:hAnsi="Candara"/>
          <w:b/>
          <w:bCs/>
        </w:rPr>
        <w:t>1619</w:t>
      </w:r>
      <w:r w:rsidRPr="00F95B67">
        <w:rPr>
          <w:rFonts w:ascii="Candara" w:hAnsi="Candara"/>
          <w:b/>
          <w:bCs/>
        </w:rPr>
        <w:t>/</w:t>
      </w:r>
      <w:r w:rsidR="00D158CB" w:rsidRPr="00F95B67">
        <w:rPr>
          <w:rFonts w:ascii="Candara" w:hAnsi="Candara"/>
          <w:b/>
          <w:bCs/>
        </w:rPr>
        <w:t>18-5-2015</w:t>
      </w:r>
      <w:r w:rsidR="00003854" w:rsidRPr="00F95B67">
        <w:rPr>
          <w:rFonts w:ascii="Candara" w:hAnsi="Candara"/>
          <w:b/>
          <w:bCs/>
        </w:rPr>
        <w:t xml:space="preserve"> </w:t>
      </w:r>
      <w:r w:rsidRPr="00F95B67">
        <w:rPr>
          <w:rFonts w:ascii="Candara" w:hAnsi="Candara"/>
          <w:b/>
          <w:bCs/>
        </w:rPr>
        <w:t xml:space="preserve"> έγγραφο της ΔΟΕ</w:t>
      </w:r>
    </w:p>
    <w:p w:rsidR="005E1BA3" w:rsidRPr="00F95B67" w:rsidRDefault="005E1BA3" w:rsidP="00ED6CFD">
      <w:pPr>
        <w:spacing w:line="360" w:lineRule="auto"/>
        <w:jc w:val="both"/>
        <w:rPr>
          <w:rFonts w:ascii="Candara" w:hAnsi="Candara"/>
          <w:b/>
          <w:bCs/>
          <w:i/>
          <w:iCs/>
        </w:rPr>
      </w:pPr>
      <w:r w:rsidRPr="00F95B67">
        <w:rPr>
          <w:rFonts w:ascii="Candara" w:hAnsi="Candara"/>
        </w:rPr>
        <w:t xml:space="preserve">           </w:t>
      </w:r>
      <w:r w:rsidRPr="00F95B67">
        <w:rPr>
          <w:rFonts w:ascii="Candara" w:hAnsi="Candara"/>
          <w:b/>
          <w:bCs/>
          <w:i/>
          <w:iCs/>
        </w:rPr>
        <w:t>Συνάδελφοι</w:t>
      </w:r>
      <w:r w:rsidR="00F91476" w:rsidRPr="00F95B67">
        <w:rPr>
          <w:rFonts w:ascii="Candara" w:hAnsi="Candara"/>
          <w:b/>
          <w:bCs/>
          <w:i/>
          <w:iCs/>
        </w:rPr>
        <w:t>,</w:t>
      </w:r>
    </w:p>
    <w:p w:rsidR="005E1BA3" w:rsidRPr="00F95B67" w:rsidRDefault="005E1BA3" w:rsidP="00ED6CFD">
      <w:pPr>
        <w:spacing w:line="360" w:lineRule="auto"/>
        <w:jc w:val="both"/>
        <w:rPr>
          <w:rFonts w:ascii="Candara" w:hAnsi="Candara"/>
        </w:rPr>
      </w:pPr>
      <w:r w:rsidRPr="00F95B67">
        <w:rPr>
          <w:rFonts w:ascii="Candara" w:hAnsi="Candara"/>
        </w:rPr>
        <w:tab/>
      </w:r>
      <w:r w:rsidR="003D110E" w:rsidRPr="00F95B67">
        <w:rPr>
          <w:rFonts w:ascii="Candara" w:hAnsi="Candara"/>
        </w:rPr>
        <w:t xml:space="preserve">Σε συνέχεια του παραπάνω σχετικού εγγράφου μας που σας απεστάλη στις </w:t>
      </w:r>
      <w:r w:rsidR="00D158CB" w:rsidRPr="00F95B67">
        <w:rPr>
          <w:rFonts w:ascii="Candara" w:hAnsi="Candara"/>
        </w:rPr>
        <w:t>18/5/2015</w:t>
      </w:r>
      <w:r w:rsidR="003D110E" w:rsidRPr="00F95B67">
        <w:rPr>
          <w:rFonts w:ascii="Candara" w:hAnsi="Candara"/>
        </w:rPr>
        <w:t xml:space="preserve"> και για την καλύτερη προετοιμασία της </w:t>
      </w:r>
      <w:r w:rsidRPr="00F95B67">
        <w:rPr>
          <w:rFonts w:ascii="Candara" w:hAnsi="Candara"/>
        </w:rPr>
        <w:t xml:space="preserve"> </w:t>
      </w:r>
      <w:r w:rsidR="00CA656A" w:rsidRPr="00F95B67">
        <w:rPr>
          <w:rFonts w:ascii="Candara" w:hAnsi="Candara"/>
        </w:rPr>
        <w:t>8</w:t>
      </w:r>
      <w:r w:rsidR="0069589D" w:rsidRPr="00F95B67">
        <w:rPr>
          <w:rFonts w:ascii="Candara" w:hAnsi="Candara"/>
        </w:rPr>
        <w:t>4</w:t>
      </w:r>
      <w:r w:rsidRPr="00F95B67">
        <w:rPr>
          <w:rFonts w:ascii="Candara" w:hAnsi="Candara"/>
          <w:vertAlign w:val="superscript"/>
        </w:rPr>
        <w:t>η</w:t>
      </w:r>
      <w:r w:rsidR="003D110E" w:rsidRPr="00F95B67">
        <w:rPr>
          <w:rFonts w:ascii="Candara" w:hAnsi="Candara"/>
          <w:vertAlign w:val="superscript"/>
        </w:rPr>
        <w:t>ς</w:t>
      </w:r>
      <w:r w:rsidRPr="00F95B67">
        <w:rPr>
          <w:rFonts w:ascii="Candara" w:hAnsi="Candara"/>
        </w:rPr>
        <w:t xml:space="preserve"> Γ.Σ. του </w:t>
      </w:r>
      <w:r w:rsidR="003D110E" w:rsidRPr="00F95B67">
        <w:rPr>
          <w:rFonts w:ascii="Candara" w:hAnsi="Candara"/>
        </w:rPr>
        <w:t>κ</w:t>
      </w:r>
      <w:r w:rsidRPr="00F95B67">
        <w:rPr>
          <w:rFonts w:ascii="Candara" w:hAnsi="Candara"/>
        </w:rPr>
        <w:t xml:space="preserve">λάδου, </w:t>
      </w:r>
      <w:r w:rsidR="003D110E" w:rsidRPr="00F95B67">
        <w:rPr>
          <w:rFonts w:ascii="Candara" w:hAnsi="Candara"/>
        </w:rPr>
        <w:t>σας ενημερώνουμε για τα εξής</w:t>
      </w:r>
      <w:r w:rsidR="000554C3" w:rsidRPr="00F95B67">
        <w:rPr>
          <w:rFonts w:ascii="Candara" w:hAnsi="Candara"/>
        </w:rPr>
        <w:t>:</w:t>
      </w:r>
    </w:p>
    <w:p w:rsidR="00957B8F" w:rsidRPr="00F95B67" w:rsidRDefault="00957B8F" w:rsidP="00FD441C">
      <w:pPr>
        <w:spacing w:line="360" w:lineRule="auto"/>
        <w:jc w:val="center"/>
        <w:rPr>
          <w:rFonts w:ascii="Candara" w:hAnsi="Candara"/>
          <w:lang w:val="en-US"/>
        </w:rPr>
      </w:pPr>
    </w:p>
    <w:p w:rsidR="00350140" w:rsidRPr="00F95B67" w:rsidRDefault="00350140" w:rsidP="00350140">
      <w:pPr>
        <w:pStyle w:val="yiv3945159561msonormal"/>
        <w:shd w:val="clear" w:color="auto" w:fill="FFFFFF"/>
        <w:spacing w:before="0" w:beforeAutospacing="0" w:after="0" w:afterAutospacing="0"/>
        <w:rPr>
          <w:rFonts w:ascii="Candara" w:hAnsi="Candara"/>
          <w:b/>
        </w:rPr>
      </w:pPr>
      <w:r w:rsidRPr="00F95B67">
        <w:rPr>
          <w:rFonts w:ascii="Candara" w:hAnsi="Candara" w:cs="Segoe UI"/>
          <w:color w:val="000000"/>
        </w:rPr>
        <w:t> </w:t>
      </w:r>
    </w:p>
    <w:p w:rsidR="00206EEB" w:rsidRPr="00F95B67" w:rsidRDefault="00350140" w:rsidP="00350140">
      <w:pPr>
        <w:pStyle w:val="yiv3945159561msonormal"/>
        <w:shd w:val="clear" w:color="auto" w:fill="FFFFFF"/>
        <w:spacing w:before="0" w:beforeAutospacing="0" w:after="0" w:afterAutospacing="0"/>
        <w:jc w:val="center"/>
        <w:rPr>
          <w:rFonts w:ascii="Candara" w:hAnsi="Candara"/>
          <w:b/>
        </w:rPr>
      </w:pPr>
      <w:r w:rsidRPr="00F95B67">
        <w:rPr>
          <w:rFonts w:ascii="Candara" w:hAnsi="Candara"/>
          <w:b/>
        </w:rPr>
        <w:t>ΔΙΚΑΙΟΛΟΓΗΤΙΚΑ ΠΟΥ ΠΡΕΠΕΙ ΝΑ ΣΤΕΙΛΟΥΝ ΟΙ ΣΥΛΛΟΓΟΙ</w:t>
      </w:r>
    </w:p>
    <w:p w:rsidR="00350140" w:rsidRPr="00F95B67" w:rsidRDefault="00350140" w:rsidP="00350140">
      <w:pPr>
        <w:pStyle w:val="yiv3945159561msonormal"/>
        <w:shd w:val="clear" w:color="auto" w:fill="FFFFFF"/>
        <w:spacing w:before="0" w:beforeAutospacing="0" w:after="0" w:afterAutospacing="0"/>
        <w:jc w:val="center"/>
        <w:rPr>
          <w:rFonts w:ascii="Candara" w:hAnsi="Candara" w:cs="Segoe UI"/>
          <w:color w:val="000000"/>
        </w:rPr>
      </w:pPr>
    </w:p>
    <w:p w:rsidR="00957B8F" w:rsidRPr="00F95B67" w:rsidRDefault="00957B8F" w:rsidP="00957B8F">
      <w:pPr>
        <w:pStyle w:val="31"/>
        <w:numPr>
          <w:ilvl w:val="0"/>
          <w:numId w:val="24"/>
        </w:numPr>
        <w:spacing w:line="360" w:lineRule="auto"/>
        <w:jc w:val="both"/>
        <w:rPr>
          <w:rFonts w:ascii="Candara" w:hAnsi="Candara"/>
          <w:sz w:val="24"/>
          <w:szCs w:val="24"/>
        </w:rPr>
      </w:pPr>
      <w:r w:rsidRPr="00F95B67">
        <w:rPr>
          <w:rFonts w:ascii="Candara" w:hAnsi="Candara"/>
          <w:b/>
          <w:sz w:val="24"/>
          <w:szCs w:val="24"/>
        </w:rPr>
        <w:t>Το πρωτότυπο του πρακτικού της εφορευτικής επιτροπής</w:t>
      </w:r>
      <w:r w:rsidRPr="00F95B67">
        <w:rPr>
          <w:rFonts w:ascii="Candara" w:hAnsi="Candara"/>
          <w:sz w:val="24"/>
          <w:szCs w:val="24"/>
        </w:rPr>
        <w:t xml:space="preserve"> εκλογής </w:t>
      </w:r>
      <w:r w:rsidR="00412C20" w:rsidRPr="00F95B67">
        <w:rPr>
          <w:rFonts w:ascii="Candara" w:hAnsi="Candara"/>
          <w:sz w:val="24"/>
          <w:szCs w:val="24"/>
        </w:rPr>
        <w:t>α</w:t>
      </w:r>
      <w:r w:rsidRPr="00F95B67">
        <w:rPr>
          <w:rFonts w:ascii="Candara" w:hAnsi="Candara"/>
          <w:sz w:val="24"/>
          <w:szCs w:val="24"/>
        </w:rPr>
        <w:t>ντιπροσώπων ή επικυρωμένο από το Πρωτοδικείο φωτοαντίγραφο.</w:t>
      </w:r>
    </w:p>
    <w:p w:rsidR="00957B8F" w:rsidRPr="00F95B67" w:rsidRDefault="00957B8F" w:rsidP="00957B8F">
      <w:pPr>
        <w:numPr>
          <w:ilvl w:val="0"/>
          <w:numId w:val="24"/>
        </w:numPr>
        <w:spacing w:line="360" w:lineRule="auto"/>
        <w:jc w:val="both"/>
        <w:rPr>
          <w:rFonts w:ascii="Candara" w:hAnsi="Candara"/>
        </w:rPr>
      </w:pPr>
      <w:r w:rsidRPr="00F95B67">
        <w:rPr>
          <w:rFonts w:ascii="Candara" w:hAnsi="Candara"/>
          <w:b/>
        </w:rPr>
        <w:t>Καταστάσεις ψηφισάντων</w:t>
      </w:r>
      <w:r w:rsidRPr="00F95B67">
        <w:rPr>
          <w:rFonts w:ascii="Candara" w:hAnsi="Candara"/>
        </w:rPr>
        <w:t xml:space="preserve"> </w:t>
      </w:r>
    </w:p>
    <w:p w:rsidR="00957B8F" w:rsidRPr="00F95B67" w:rsidRDefault="00957B8F" w:rsidP="00957B8F">
      <w:pPr>
        <w:spacing w:line="360" w:lineRule="auto"/>
        <w:ind w:left="720"/>
        <w:jc w:val="both"/>
        <w:rPr>
          <w:rFonts w:ascii="Candara" w:hAnsi="Candara"/>
        </w:rPr>
      </w:pPr>
      <w:r w:rsidRPr="00F95B67">
        <w:rPr>
          <w:rFonts w:ascii="Candara" w:hAnsi="Candara"/>
        </w:rPr>
        <w:t>ΠΡΟΣΟΧΗ: Για να αναγνωριστούν οι αντιπρόσωποι θα πρέπει οι Σύλλογοι να καταθέσουν στη Δ</w:t>
      </w:r>
      <w:r w:rsidR="00F5084A" w:rsidRPr="00F5084A">
        <w:rPr>
          <w:rFonts w:ascii="Candara" w:hAnsi="Candara"/>
        </w:rPr>
        <w:t>.</w:t>
      </w:r>
      <w:r w:rsidRPr="00F95B67">
        <w:rPr>
          <w:rFonts w:ascii="Candara" w:hAnsi="Candara"/>
        </w:rPr>
        <w:t>Ο</w:t>
      </w:r>
      <w:r w:rsidR="00F5084A" w:rsidRPr="00F5084A">
        <w:rPr>
          <w:rFonts w:ascii="Candara" w:hAnsi="Candara"/>
        </w:rPr>
        <w:t>.</w:t>
      </w:r>
      <w:r w:rsidRPr="00F95B67">
        <w:rPr>
          <w:rFonts w:ascii="Candara" w:hAnsi="Candara"/>
        </w:rPr>
        <w:t>Ε</w:t>
      </w:r>
      <w:r w:rsidR="00F5084A" w:rsidRPr="00F5084A">
        <w:rPr>
          <w:rFonts w:ascii="Candara" w:hAnsi="Candara"/>
        </w:rPr>
        <w:t>.</w:t>
      </w:r>
      <w:r w:rsidRPr="00F95B67">
        <w:rPr>
          <w:rFonts w:ascii="Candara" w:hAnsi="Candara"/>
        </w:rPr>
        <w:t xml:space="preserve"> δυο αντίγραφα καταστάσεων ψηφισάντων από την εφορευτική επιτροπή. Ένα για τους μόνιμους και αναπληρωτές συναδέλφους και ένα – ξεχωριστό – για τους ωρομίσθιους, σύμφωνα με τα υποδείγματα 1,2 που σας αποστέλλουμε. Η κατάσταση ψηφισάντων πρέπει να είναι επικυρωμένη από το Πρωτοδικείο, στο οποίο κατατίθεται από τον Δικαστικό Αντιπρόσωπο μαζί με το πρακτικό της Εφορευτικής Επιτροπής, μετά το πέρας των αρχαιρεσιών.</w:t>
      </w:r>
    </w:p>
    <w:p w:rsidR="00957B8F" w:rsidRPr="00F95B67" w:rsidRDefault="00957B8F" w:rsidP="00957B8F">
      <w:pPr>
        <w:pStyle w:val="31"/>
        <w:spacing w:line="360" w:lineRule="auto"/>
        <w:ind w:left="360"/>
        <w:rPr>
          <w:rFonts w:ascii="Candara" w:hAnsi="Candara"/>
          <w:sz w:val="24"/>
          <w:szCs w:val="24"/>
        </w:rPr>
      </w:pPr>
      <w:r w:rsidRPr="00F95B67">
        <w:rPr>
          <w:rFonts w:ascii="Candara" w:hAnsi="Candara"/>
          <w:sz w:val="24"/>
          <w:szCs w:val="24"/>
        </w:rPr>
        <w:t xml:space="preserve">3.  </w:t>
      </w:r>
      <w:r w:rsidRPr="00F95B67">
        <w:rPr>
          <w:rFonts w:ascii="Candara" w:hAnsi="Candara"/>
          <w:b/>
          <w:sz w:val="24"/>
          <w:szCs w:val="24"/>
        </w:rPr>
        <w:t>Βεβαίωση του Συλλόγου</w:t>
      </w:r>
      <w:r w:rsidRPr="00F95B67">
        <w:rPr>
          <w:rFonts w:ascii="Candara" w:hAnsi="Candara"/>
          <w:sz w:val="24"/>
          <w:szCs w:val="24"/>
        </w:rPr>
        <w:t xml:space="preserve"> στην οποία αναφέρεται:</w:t>
      </w:r>
    </w:p>
    <w:p w:rsidR="00957B8F" w:rsidRPr="00F95B67" w:rsidRDefault="00957B8F" w:rsidP="00957B8F">
      <w:pPr>
        <w:pStyle w:val="31"/>
        <w:spacing w:line="360" w:lineRule="auto"/>
        <w:ind w:left="360"/>
        <w:rPr>
          <w:rFonts w:ascii="Candara" w:hAnsi="Candara"/>
          <w:sz w:val="24"/>
          <w:szCs w:val="24"/>
        </w:rPr>
      </w:pPr>
      <w:r w:rsidRPr="00F95B67">
        <w:rPr>
          <w:rFonts w:ascii="Candara" w:hAnsi="Candara"/>
          <w:sz w:val="24"/>
          <w:szCs w:val="24"/>
        </w:rPr>
        <w:t>α. Το σύνολο των εγγεγραμμένων μελών του Συλλόγου</w:t>
      </w:r>
    </w:p>
    <w:p w:rsidR="00957B8F" w:rsidRPr="00F95B67" w:rsidRDefault="00957B8F" w:rsidP="00957B8F">
      <w:pPr>
        <w:pStyle w:val="31"/>
        <w:spacing w:line="360" w:lineRule="auto"/>
        <w:ind w:left="360"/>
        <w:rPr>
          <w:rFonts w:ascii="Candara" w:hAnsi="Candara"/>
          <w:sz w:val="24"/>
          <w:szCs w:val="24"/>
        </w:rPr>
      </w:pPr>
      <w:r w:rsidRPr="00F95B67">
        <w:rPr>
          <w:rFonts w:ascii="Candara" w:hAnsi="Candara"/>
          <w:sz w:val="24"/>
          <w:szCs w:val="24"/>
        </w:rPr>
        <w:t>β. Η ημερομηνία διεξαγωγής των εκλογών</w:t>
      </w:r>
    </w:p>
    <w:p w:rsidR="00957B8F" w:rsidRPr="00F95B67" w:rsidRDefault="00957B8F" w:rsidP="00F5084A">
      <w:pPr>
        <w:pStyle w:val="31"/>
        <w:spacing w:line="360" w:lineRule="auto"/>
        <w:ind w:left="360"/>
        <w:jc w:val="both"/>
        <w:rPr>
          <w:rFonts w:ascii="Candara" w:hAnsi="Candara"/>
          <w:sz w:val="24"/>
          <w:szCs w:val="24"/>
        </w:rPr>
      </w:pPr>
      <w:r w:rsidRPr="00F95B67">
        <w:rPr>
          <w:rFonts w:ascii="Candara" w:hAnsi="Candara"/>
          <w:sz w:val="24"/>
          <w:szCs w:val="24"/>
        </w:rPr>
        <w:t xml:space="preserve">γ. Ονομαστικά ποιοι αντιπρόσωποι θα λάβουν μέρος στην 84η Γ.Σ. Εφιστάται η προσοχή, στο γεγονός, ότι η ονομαστική κατάσταση πρέπει να ταυτίζεται απόλυτα με τα ονόματα των </w:t>
      </w:r>
      <w:r w:rsidRPr="00F95B67">
        <w:rPr>
          <w:rFonts w:ascii="Candara" w:hAnsi="Candara"/>
          <w:sz w:val="24"/>
          <w:szCs w:val="24"/>
        </w:rPr>
        <w:lastRenderedPageBreak/>
        <w:t>εκλεγόμενων ως αντιπροσώπων, που εμφαίνονται στο πρακτικό αρχαιρεσιών ενώ σε περίπτωση αναπλήρωσης, θα πρέπει να αποστέλλονται συνημμένες και οι παραιτήσεις των τακτικών ή αναπληρωματικών μελών, σε αντικατάσταση των οποίων αναλαμβάνουν, οι εγγεγραμμένοι στην ονομαστική κατάσταση.</w:t>
      </w:r>
    </w:p>
    <w:p w:rsidR="00350140" w:rsidRPr="00F95B67" w:rsidRDefault="00350140" w:rsidP="00957B8F">
      <w:pPr>
        <w:pStyle w:val="31"/>
        <w:spacing w:line="360" w:lineRule="auto"/>
        <w:ind w:left="360"/>
        <w:rPr>
          <w:rFonts w:ascii="Candara" w:hAnsi="Candara"/>
          <w:sz w:val="24"/>
          <w:szCs w:val="24"/>
        </w:rPr>
      </w:pPr>
    </w:p>
    <w:p w:rsidR="00350140" w:rsidRPr="00F95B67" w:rsidRDefault="00350140" w:rsidP="00350140">
      <w:pPr>
        <w:spacing w:line="360" w:lineRule="auto"/>
        <w:jc w:val="center"/>
        <w:rPr>
          <w:rFonts w:ascii="Candara" w:hAnsi="Candara"/>
          <w:b/>
        </w:rPr>
      </w:pPr>
      <w:r w:rsidRPr="00F95B67">
        <w:rPr>
          <w:rFonts w:ascii="Candara" w:hAnsi="Candara"/>
          <w:b/>
        </w:rPr>
        <w:t xml:space="preserve">Η ΑΠΟΣΤΟΛΗ ΤΩΝ ΔΙΚΑΙΟΛΟΓΗΤΙΚΩΝ ΘΑ ΓΙΝΕΙ </w:t>
      </w:r>
    </w:p>
    <w:p w:rsidR="00350140" w:rsidRPr="00F95B67" w:rsidRDefault="00350140" w:rsidP="00350140">
      <w:pPr>
        <w:spacing w:line="360" w:lineRule="auto"/>
        <w:jc w:val="center"/>
        <w:rPr>
          <w:rFonts w:ascii="Candara" w:hAnsi="Candara"/>
          <w:b/>
          <w:u w:val="single"/>
        </w:rPr>
      </w:pPr>
      <w:r w:rsidRPr="00F95B67">
        <w:rPr>
          <w:rFonts w:ascii="Candara" w:hAnsi="Candara"/>
          <w:b/>
          <w:u w:val="single"/>
        </w:rPr>
        <w:t xml:space="preserve">ΜΕ </w:t>
      </w:r>
      <w:r w:rsidRPr="00F95B67">
        <w:rPr>
          <w:rFonts w:ascii="Candara" w:hAnsi="Candara"/>
          <w:b/>
          <w:u w:val="single"/>
          <w:lang w:val="en-US"/>
        </w:rPr>
        <w:t>COURIER</w:t>
      </w:r>
      <w:r w:rsidRPr="00F95B67">
        <w:rPr>
          <w:rFonts w:ascii="Candara" w:hAnsi="Candara"/>
          <w:b/>
          <w:u w:val="single"/>
        </w:rPr>
        <w:t xml:space="preserve"> μέχρι 15/6/2015 με τον παρακάτω τρόπο:</w:t>
      </w:r>
    </w:p>
    <w:p w:rsidR="00350140" w:rsidRPr="00F95B67" w:rsidRDefault="00350140" w:rsidP="00350140">
      <w:pPr>
        <w:spacing w:line="360" w:lineRule="auto"/>
        <w:jc w:val="center"/>
        <w:rPr>
          <w:rFonts w:ascii="Candara" w:hAnsi="Candara"/>
          <w:b/>
          <w:u w:val="single"/>
        </w:rPr>
      </w:pPr>
    </w:p>
    <w:p w:rsidR="00350140" w:rsidRPr="00F95B67" w:rsidRDefault="00350140" w:rsidP="00350140">
      <w:pPr>
        <w:pStyle w:val="yiv3945159561msonormal"/>
        <w:numPr>
          <w:ilvl w:val="0"/>
          <w:numId w:val="25"/>
        </w:numPr>
        <w:shd w:val="clear" w:color="auto" w:fill="FFFFFF"/>
        <w:spacing w:before="0" w:beforeAutospacing="0" w:after="0" w:afterAutospacing="0"/>
        <w:rPr>
          <w:rFonts w:ascii="Candara" w:hAnsi="Candara"/>
        </w:rPr>
      </w:pPr>
      <w:r w:rsidRPr="00F95B67">
        <w:rPr>
          <w:rFonts w:ascii="Candara" w:hAnsi="Candara"/>
          <w:b/>
        </w:rPr>
        <w:t>Σύλλογοι Αθήνας</w:t>
      </w:r>
      <w:r w:rsidRPr="00F95B67">
        <w:rPr>
          <w:rFonts w:ascii="Candara" w:hAnsi="Candara" w:cs="Segoe UI"/>
          <w:color w:val="000000"/>
        </w:rPr>
        <w:t xml:space="preserve">  </w:t>
      </w:r>
    </w:p>
    <w:p w:rsidR="00350140" w:rsidRPr="00F95B67" w:rsidRDefault="00350140" w:rsidP="00350140">
      <w:pPr>
        <w:pStyle w:val="yiv3945159561msonormal"/>
        <w:shd w:val="clear" w:color="auto" w:fill="FFFFFF"/>
        <w:spacing w:before="0" w:beforeAutospacing="0" w:after="0" w:afterAutospacing="0" w:line="360" w:lineRule="auto"/>
        <w:ind w:left="720"/>
        <w:rPr>
          <w:rFonts w:ascii="Candara" w:hAnsi="Candara"/>
        </w:rPr>
      </w:pPr>
      <w:r w:rsidRPr="00F95B67">
        <w:rPr>
          <w:rFonts w:ascii="Candara" w:hAnsi="Candara" w:cs="Segoe UI"/>
          <w:color w:val="000000"/>
        </w:rPr>
        <w:t>Τ</w:t>
      </w:r>
      <w:r w:rsidRPr="00F95B67">
        <w:rPr>
          <w:rFonts w:ascii="Candara" w:hAnsi="Candara"/>
        </w:rPr>
        <w:t>ηλέφωνο από τους συλλόγους στο 210-3460002 και συνεννόηση με τη </w:t>
      </w:r>
      <w:r w:rsidR="00CE5F5A">
        <w:rPr>
          <w:rFonts w:ascii="Candara" w:hAnsi="Candara"/>
          <w:lang w:val="en-US"/>
        </w:rPr>
        <w:t>RED</w:t>
      </w:r>
      <w:r w:rsidR="00F5084A" w:rsidRPr="00F5084A">
        <w:rPr>
          <w:rFonts w:ascii="Candara" w:hAnsi="Candara"/>
        </w:rPr>
        <w:t xml:space="preserve"> </w:t>
      </w:r>
      <w:r w:rsidRPr="00F95B67">
        <w:rPr>
          <w:rFonts w:ascii="Candara" w:hAnsi="Candara"/>
        </w:rPr>
        <w:t>courier για την ημέρα και την ώρα παραλαβής των φακέλων.</w:t>
      </w:r>
    </w:p>
    <w:p w:rsidR="00350140" w:rsidRPr="00F95B67" w:rsidRDefault="00350140" w:rsidP="00350140">
      <w:pPr>
        <w:pStyle w:val="yiv3945159561msonormal"/>
        <w:shd w:val="clear" w:color="auto" w:fill="FFFFFF"/>
        <w:spacing w:before="0" w:beforeAutospacing="0" w:after="0" w:afterAutospacing="0"/>
        <w:rPr>
          <w:rFonts w:ascii="Candara" w:hAnsi="Candara"/>
        </w:rPr>
      </w:pPr>
      <w:r w:rsidRPr="00F95B67">
        <w:rPr>
          <w:rFonts w:ascii="Candara" w:hAnsi="Candara"/>
        </w:rPr>
        <w:t> </w:t>
      </w:r>
    </w:p>
    <w:p w:rsidR="00350140" w:rsidRPr="00F95B67" w:rsidRDefault="00350140" w:rsidP="00350140">
      <w:pPr>
        <w:numPr>
          <w:ilvl w:val="0"/>
          <w:numId w:val="22"/>
        </w:numPr>
        <w:shd w:val="clear" w:color="auto" w:fill="FFFFFF"/>
        <w:spacing w:line="360" w:lineRule="auto"/>
        <w:jc w:val="both"/>
        <w:rPr>
          <w:rFonts w:ascii="Candara" w:hAnsi="Candara" w:cs="Segoe UI"/>
          <w:color w:val="000000"/>
        </w:rPr>
      </w:pPr>
      <w:r w:rsidRPr="00F95B67">
        <w:rPr>
          <w:rFonts w:ascii="Candara" w:hAnsi="Candara" w:cs="Segoe UI"/>
          <w:color w:val="000000"/>
        </w:rPr>
        <w:t> </w:t>
      </w:r>
      <w:r w:rsidRPr="00F95B67">
        <w:rPr>
          <w:rFonts w:ascii="Candara" w:hAnsi="Candara"/>
          <w:b/>
        </w:rPr>
        <w:t xml:space="preserve">Σύλλογοι επαρχίας </w:t>
      </w:r>
    </w:p>
    <w:p w:rsidR="00350140" w:rsidRPr="00F95B67" w:rsidRDefault="00350140" w:rsidP="00350140">
      <w:pPr>
        <w:shd w:val="clear" w:color="auto" w:fill="FFFFFF"/>
        <w:spacing w:line="360" w:lineRule="auto"/>
        <w:ind w:left="720"/>
        <w:jc w:val="both"/>
        <w:rPr>
          <w:rFonts w:ascii="Candara" w:hAnsi="Candara"/>
        </w:rPr>
      </w:pPr>
      <w:r w:rsidRPr="00F95B67">
        <w:rPr>
          <w:rFonts w:ascii="Candara" w:hAnsi="Candara"/>
        </w:rPr>
        <w:t>Με παράδοση σε οποιοδήποτε κατάστημα της </w:t>
      </w:r>
      <w:r w:rsidR="00CE5F5A">
        <w:rPr>
          <w:rFonts w:ascii="Candara" w:hAnsi="Candara"/>
          <w:lang w:val="en-US"/>
        </w:rPr>
        <w:t>ACS</w:t>
      </w:r>
      <w:r w:rsidRPr="00F95B67">
        <w:rPr>
          <w:rFonts w:ascii="Candara" w:hAnsi="Candara"/>
        </w:rPr>
        <w:t> ή τηλεφωνική κλήση στα κατά τόπους καταστήματα </w:t>
      </w:r>
      <w:hyperlink r:id="rId9" w:history="1">
        <w:r w:rsidRPr="00F95B67">
          <w:rPr>
            <w:rStyle w:val="-"/>
            <w:rFonts w:ascii="Candara" w:hAnsi="Candara"/>
          </w:rPr>
          <w:t>http://www.acscourier.gr/stationArea.aspx?node_serial=001002003004&amp;node_id=180</w:t>
        </w:r>
      </w:hyperlink>
      <w:r w:rsidR="002769B3">
        <w:rPr>
          <w:rFonts w:ascii="Candara" w:hAnsi="Candara"/>
        </w:rPr>
        <w:t xml:space="preserve"> αν θέλουν</w:t>
      </w:r>
      <w:r w:rsidRPr="00F95B67">
        <w:rPr>
          <w:rFonts w:ascii="Candara" w:hAnsi="Candara"/>
        </w:rPr>
        <w:t xml:space="preserve"> η παραλαβή να γίνει από το χώρο </w:t>
      </w:r>
      <w:r w:rsidR="002769B3">
        <w:rPr>
          <w:rFonts w:ascii="Candara" w:hAnsi="Candara"/>
        </w:rPr>
        <w:t>τους</w:t>
      </w:r>
      <w:r w:rsidRPr="00F95B67">
        <w:rPr>
          <w:rFonts w:ascii="Candara" w:hAnsi="Candara"/>
        </w:rPr>
        <w:t>.</w:t>
      </w:r>
    </w:p>
    <w:p w:rsidR="00492B40" w:rsidRPr="00F95B67" w:rsidRDefault="00492B40" w:rsidP="00350140">
      <w:pPr>
        <w:pStyle w:val="yiv3945159561msonormal"/>
        <w:shd w:val="clear" w:color="auto" w:fill="FFFFFF"/>
        <w:spacing w:before="0" w:beforeAutospacing="0" w:after="0" w:afterAutospacing="0"/>
        <w:jc w:val="center"/>
        <w:rPr>
          <w:rFonts w:ascii="Candara" w:hAnsi="Candara"/>
          <w:b/>
        </w:rPr>
      </w:pPr>
    </w:p>
    <w:p w:rsidR="00350140" w:rsidRPr="00F95B67" w:rsidRDefault="00350140" w:rsidP="00350140">
      <w:pPr>
        <w:pStyle w:val="yiv3945159561msonormal"/>
        <w:shd w:val="clear" w:color="auto" w:fill="FFFFFF"/>
        <w:spacing w:before="0" w:beforeAutospacing="0" w:after="0" w:afterAutospacing="0"/>
        <w:jc w:val="center"/>
        <w:rPr>
          <w:rFonts w:ascii="Candara" w:hAnsi="Candara"/>
          <w:b/>
        </w:rPr>
      </w:pPr>
      <w:r w:rsidRPr="00F95B67">
        <w:rPr>
          <w:rFonts w:ascii="Candara" w:hAnsi="Candara"/>
          <w:b/>
        </w:rPr>
        <w:t>Ως  παραλήπτης πρέπει να δοθεί '' ΔΟΕ - ACS ΚΑΛΛΙΘΕΑΣ - ΧΡΕΩΣΗ ΠΑΡΑΛΗΠΤΗ''</w:t>
      </w:r>
    </w:p>
    <w:p w:rsidR="00350140" w:rsidRPr="00F95B67" w:rsidRDefault="00350140" w:rsidP="00957B8F">
      <w:pPr>
        <w:pStyle w:val="31"/>
        <w:spacing w:line="360" w:lineRule="auto"/>
        <w:ind w:left="360"/>
        <w:rPr>
          <w:rFonts w:ascii="Candara" w:hAnsi="Candara"/>
          <w:sz w:val="24"/>
          <w:szCs w:val="24"/>
        </w:rPr>
      </w:pPr>
    </w:p>
    <w:p w:rsidR="002E2D26" w:rsidRPr="00F95B67" w:rsidRDefault="002E2D26" w:rsidP="002E2D26">
      <w:pPr>
        <w:spacing w:line="360" w:lineRule="auto"/>
        <w:ind w:firstLine="720"/>
        <w:jc w:val="both"/>
        <w:rPr>
          <w:rFonts w:ascii="Candara" w:hAnsi="Candara"/>
          <w:b/>
        </w:rPr>
      </w:pPr>
      <w:r w:rsidRPr="00F95B67">
        <w:rPr>
          <w:rFonts w:ascii="Candara" w:hAnsi="Candara"/>
        </w:rPr>
        <w:t>Η αναγνώριση των αντιπροσώπων θα γίνει από το Λογιστήριο και τη Νομι</w:t>
      </w:r>
      <w:r w:rsidR="00003854" w:rsidRPr="00F95B67">
        <w:rPr>
          <w:rFonts w:ascii="Candara" w:hAnsi="Candara"/>
        </w:rPr>
        <w:t>κή Υπηρεσία της Δ.Ο.Ε</w:t>
      </w:r>
      <w:r w:rsidR="004022D6" w:rsidRPr="00F95B67">
        <w:rPr>
          <w:rFonts w:ascii="Candara" w:hAnsi="Candara"/>
          <w:b/>
        </w:rPr>
        <w:t>. τ</w:t>
      </w:r>
      <w:r w:rsidR="004022D6" w:rsidRPr="00F95B67">
        <w:rPr>
          <w:rFonts w:ascii="Candara" w:hAnsi="Candara"/>
          <w:b/>
          <w:lang w:val="en-US"/>
        </w:rPr>
        <w:t>o</w:t>
      </w:r>
      <w:r w:rsidR="004022D6" w:rsidRPr="00F95B67">
        <w:rPr>
          <w:rFonts w:ascii="Candara" w:hAnsi="Candara"/>
          <w:b/>
        </w:rPr>
        <w:t xml:space="preserve"> Σάββατο</w:t>
      </w:r>
      <w:r w:rsidR="00217183" w:rsidRPr="00F95B67">
        <w:rPr>
          <w:rFonts w:ascii="Candara" w:hAnsi="Candara"/>
          <w:b/>
        </w:rPr>
        <w:t xml:space="preserve"> </w:t>
      </w:r>
      <w:r w:rsidR="00003854" w:rsidRPr="00F95B67">
        <w:rPr>
          <w:rFonts w:ascii="Candara" w:hAnsi="Candara"/>
          <w:b/>
        </w:rPr>
        <w:t>2</w:t>
      </w:r>
      <w:r w:rsidR="004022D6" w:rsidRPr="00F95B67">
        <w:rPr>
          <w:rFonts w:ascii="Candara" w:hAnsi="Candara"/>
          <w:b/>
        </w:rPr>
        <w:t>0</w:t>
      </w:r>
      <w:r w:rsidR="00003854" w:rsidRPr="00F95B67">
        <w:rPr>
          <w:rFonts w:ascii="Candara" w:hAnsi="Candara"/>
          <w:b/>
        </w:rPr>
        <w:t xml:space="preserve"> Ιουνίου 201</w:t>
      </w:r>
      <w:r w:rsidR="004022D6" w:rsidRPr="00F95B67">
        <w:rPr>
          <w:rFonts w:ascii="Candara" w:hAnsi="Candara"/>
          <w:b/>
        </w:rPr>
        <w:t>5</w:t>
      </w:r>
      <w:r w:rsidR="00003854" w:rsidRPr="00F95B67">
        <w:rPr>
          <w:rFonts w:ascii="Candara" w:hAnsi="Candara"/>
          <w:b/>
        </w:rPr>
        <w:t xml:space="preserve"> και από ώρα 09.00 έως 16.00 μ.μ.</w:t>
      </w:r>
    </w:p>
    <w:p w:rsidR="002E2D26" w:rsidRPr="00F95B67" w:rsidRDefault="002E2D26" w:rsidP="002E2D26">
      <w:pPr>
        <w:spacing w:line="360" w:lineRule="auto"/>
        <w:jc w:val="both"/>
        <w:rPr>
          <w:rFonts w:ascii="Candara" w:hAnsi="Candara"/>
        </w:rPr>
      </w:pPr>
      <w:r w:rsidRPr="00F95B67">
        <w:rPr>
          <w:rFonts w:ascii="Candara" w:hAnsi="Candara"/>
        </w:rPr>
        <w:t>Την αναγνώριση μπορεί να κάνει ένας αντιπρόσωπος από κάθε σύλλογο.</w:t>
      </w:r>
    </w:p>
    <w:p w:rsidR="00D85B74" w:rsidRPr="00F5084A" w:rsidRDefault="00D85B74" w:rsidP="002E2D26">
      <w:pPr>
        <w:spacing w:line="360" w:lineRule="auto"/>
        <w:jc w:val="both"/>
        <w:rPr>
          <w:rFonts w:ascii="Candara" w:hAnsi="Candara"/>
        </w:rPr>
      </w:pPr>
    </w:p>
    <w:p w:rsidR="007641E9" w:rsidRPr="00F5084A" w:rsidRDefault="000C68C3" w:rsidP="00F91476">
      <w:pPr>
        <w:spacing w:line="360" w:lineRule="auto"/>
        <w:ind w:firstLine="360"/>
        <w:jc w:val="center"/>
        <w:rPr>
          <w:rFonts w:ascii="Candara" w:hAnsi="Candara"/>
          <w:b/>
          <w:bCs/>
          <w:u w:val="single"/>
        </w:rPr>
      </w:pPr>
      <w:r w:rsidRPr="00F95B67">
        <w:rPr>
          <w:rFonts w:ascii="Candara" w:hAnsi="Candara"/>
          <w:b/>
          <w:bCs/>
          <w:noProof/>
          <w:u w:val="single"/>
        </w:rPr>
        <w:pict>
          <v:shapetype id="_x0000_t202" coordsize="21600,21600" o:spt="202" path="m,l,21600r21600,l21600,xe">
            <v:stroke joinstyle="miter"/>
            <v:path gradientshapeok="t" o:connecttype="rect"/>
          </v:shapetype>
          <v:shape id="_x0000_s1035" type="#_x0000_t202" style="position:absolute;left:0;text-align:left;margin-left:31.8pt;margin-top:2.7pt;width:390pt;height:50.2pt;z-index:251658240">
            <v:textbox style="mso-next-textbox:#_x0000_s1035">
              <w:txbxContent>
                <w:p w:rsidR="00BB3242" w:rsidRDefault="00BB3242" w:rsidP="00BB3242">
                  <w:pPr>
                    <w:pStyle w:val="5"/>
                  </w:pPr>
                  <w:r>
                    <w:t>ΚΑΜΙΑ ΑΝΑΓΝΩΡΙΣΗ ΑΝΤΙΠΡΟΣΩΠΟΥ</w:t>
                  </w:r>
                </w:p>
                <w:p w:rsidR="00BB3242" w:rsidRDefault="00BB3242" w:rsidP="00BB3242">
                  <w:pPr>
                    <w:jc w:val="center"/>
                    <w:rPr>
                      <w:b/>
                      <w:bCs/>
                    </w:rPr>
                  </w:pPr>
                  <w:r>
                    <w:rPr>
                      <w:b/>
                      <w:bCs/>
                    </w:rPr>
                    <w:t>ΔΕΝ ΘΑ ΓΙΝΕΙ</w:t>
                  </w:r>
                  <w:r w:rsidRPr="00ED6CFD">
                    <w:rPr>
                      <w:b/>
                      <w:bCs/>
                    </w:rPr>
                    <w:t xml:space="preserve"> </w:t>
                  </w:r>
                  <w:r>
                    <w:rPr>
                      <w:b/>
                      <w:bCs/>
                    </w:rPr>
                    <w:t>ΚΑΤΑ ΤΗ ΔΙΑΡΚΕΙΑ ΤΩΝ ΕΡΓΑΣΙΩΝ</w:t>
                  </w:r>
                  <w:r w:rsidRPr="00ED6CFD">
                    <w:rPr>
                      <w:b/>
                      <w:bCs/>
                    </w:rPr>
                    <w:t xml:space="preserve"> </w:t>
                  </w:r>
                  <w:r>
                    <w:rPr>
                      <w:b/>
                      <w:bCs/>
                    </w:rPr>
                    <w:t>ΤΗΣ ΓΕΝΙΚΗΣ ΣΥΝΕΛΕΥΣΗΣ</w:t>
                  </w:r>
                </w:p>
              </w:txbxContent>
            </v:textbox>
          </v:shape>
        </w:pict>
      </w:r>
    </w:p>
    <w:p w:rsidR="00BA2DFF" w:rsidRPr="00F95B67" w:rsidRDefault="00BA2DFF" w:rsidP="00F91476">
      <w:pPr>
        <w:spacing w:line="360" w:lineRule="auto"/>
        <w:ind w:firstLine="360"/>
        <w:jc w:val="center"/>
        <w:rPr>
          <w:rFonts w:ascii="Candara" w:hAnsi="Candara"/>
          <w:b/>
          <w:bCs/>
          <w:u w:val="single"/>
        </w:rPr>
      </w:pPr>
    </w:p>
    <w:p w:rsidR="00D85B74" w:rsidRPr="00F95B67" w:rsidRDefault="00D85B74" w:rsidP="00FD441C">
      <w:pPr>
        <w:spacing w:line="360" w:lineRule="auto"/>
        <w:ind w:firstLine="720"/>
        <w:jc w:val="both"/>
        <w:rPr>
          <w:rFonts w:ascii="Candara" w:hAnsi="Candara"/>
        </w:rPr>
      </w:pPr>
    </w:p>
    <w:p w:rsidR="002E2D26" w:rsidRPr="00F95B67" w:rsidRDefault="00D02C53" w:rsidP="00FD441C">
      <w:pPr>
        <w:spacing w:line="360" w:lineRule="auto"/>
        <w:ind w:firstLine="720"/>
        <w:jc w:val="both"/>
        <w:rPr>
          <w:rFonts w:ascii="Candara" w:hAnsi="Candara"/>
        </w:rPr>
      </w:pPr>
      <w:r w:rsidRPr="00F95B67">
        <w:rPr>
          <w:rFonts w:ascii="Candara" w:hAnsi="Candara"/>
          <w:noProof/>
        </w:rPr>
        <w:pict>
          <v:shape id="_x0000_s1030" type="#_x0000_t202" style="position:absolute;left:0;text-align:left;margin-left:9.7pt;margin-top:58.9pt;width:473.3pt;height:105pt;z-index:251657216">
            <v:textbox style="mso-next-textbox:#_x0000_s1030">
              <w:txbxContent>
                <w:p w:rsidR="002E2D26" w:rsidRPr="00BE4CA6" w:rsidRDefault="002E2D26" w:rsidP="002E2D26">
                  <w:pPr>
                    <w:pStyle w:val="30"/>
                    <w:rPr>
                      <w:rFonts w:ascii="Book Antiqua" w:hAnsi="Book Antiqua"/>
                      <w:szCs w:val="28"/>
                    </w:rPr>
                  </w:pPr>
                  <w:r w:rsidRPr="00BE4CA6">
                    <w:rPr>
                      <w:rFonts w:ascii="Book Antiqua" w:hAnsi="Book Antiqua"/>
                      <w:szCs w:val="28"/>
                      <w:u w:val="single"/>
                    </w:rPr>
                    <w:t>ΠΡΟΣΟΧΗ</w:t>
                  </w:r>
                  <w:r w:rsidRPr="00BE4CA6">
                    <w:rPr>
                      <w:rFonts w:ascii="Book Antiqua" w:hAnsi="Book Antiqua"/>
                      <w:szCs w:val="28"/>
                    </w:rPr>
                    <w:t xml:space="preserve">: Οι Αντιπρόσωποι για να ψηφίσουν πρέπει να έχουν μαζί τους το </w:t>
                  </w:r>
                  <w:r w:rsidRPr="00BE4CA6">
                    <w:rPr>
                      <w:rFonts w:ascii="Book Antiqua" w:hAnsi="Book Antiqua"/>
                      <w:szCs w:val="28"/>
                      <w:u w:val="single"/>
                    </w:rPr>
                    <w:t>Βιβλιάριο Υγείας</w:t>
                  </w:r>
                  <w:r w:rsidRPr="00BE4CA6">
                    <w:rPr>
                      <w:rFonts w:ascii="Book Antiqua" w:hAnsi="Book Antiqua"/>
                      <w:szCs w:val="28"/>
                    </w:rPr>
                    <w:t xml:space="preserve"> την α</w:t>
                  </w:r>
                  <w:r w:rsidRPr="00BE4CA6">
                    <w:rPr>
                      <w:rFonts w:ascii="Book Antiqua" w:hAnsi="Book Antiqua"/>
                      <w:szCs w:val="28"/>
                      <w:u w:val="single"/>
                    </w:rPr>
                    <w:t>στυνομική ταυτότητά</w:t>
                  </w:r>
                  <w:r w:rsidRPr="00BE4CA6">
                    <w:rPr>
                      <w:rFonts w:ascii="Book Antiqua" w:hAnsi="Book Antiqua"/>
                      <w:szCs w:val="28"/>
                    </w:rPr>
                    <w:t xml:space="preserve"> τους και την κάρτα αντιπροσώπου.</w:t>
                  </w:r>
                </w:p>
                <w:p w:rsidR="002E2D26" w:rsidRPr="00BE4CA6" w:rsidRDefault="002E2D26" w:rsidP="002E2D26">
                  <w:pPr>
                    <w:pStyle w:val="30"/>
                    <w:ind w:firstLine="720"/>
                    <w:rPr>
                      <w:rFonts w:ascii="Book Antiqua" w:hAnsi="Book Antiqua"/>
                      <w:i/>
                      <w:iCs/>
                      <w:szCs w:val="28"/>
                    </w:rPr>
                  </w:pPr>
                  <w:r w:rsidRPr="00BE4CA6">
                    <w:rPr>
                      <w:rFonts w:ascii="Book Antiqua" w:hAnsi="Book Antiqua"/>
                      <w:i/>
                      <w:iCs/>
                      <w:szCs w:val="28"/>
                    </w:rPr>
                    <w:t>Σε περίπτωση απώλειας του βιβλιαρίου υγείας οι αντιπρόσωποι μπορούν να ψηφίσουν με ΥΠΕΥΘΥΝΗ ΔΗΛΩΣΗ.</w:t>
                  </w:r>
                </w:p>
              </w:txbxContent>
            </v:textbox>
            <w10:wrap type="square"/>
          </v:shape>
        </w:pict>
      </w:r>
      <w:r w:rsidR="00FD441C" w:rsidRPr="00F95B67">
        <w:rPr>
          <w:rFonts w:ascii="Candara" w:hAnsi="Candara"/>
          <w:lang w:val="en-US"/>
        </w:rPr>
        <w:t>O</w:t>
      </w:r>
      <w:r w:rsidR="002E2D26" w:rsidRPr="00F95B67">
        <w:rPr>
          <w:rFonts w:ascii="Candara" w:hAnsi="Candara"/>
        </w:rPr>
        <w:t xml:space="preserve">ι εργασίες της Γενικής Συνέλευσης θα αρχίσουν </w:t>
      </w:r>
      <w:r w:rsidR="002E2D26" w:rsidRPr="00F95B67">
        <w:rPr>
          <w:rFonts w:ascii="Candara" w:hAnsi="Candara"/>
          <w:b/>
          <w:bCs/>
        </w:rPr>
        <w:t>στις 8.30 π.μ. στις 2</w:t>
      </w:r>
      <w:r w:rsidR="004022D6" w:rsidRPr="00F95B67">
        <w:rPr>
          <w:rFonts w:ascii="Candara" w:hAnsi="Candara"/>
          <w:b/>
          <w:bCs/>
        </w:rPr>
        <w:t>1</w:t>
      </w:r>
      <w:r w:rsidR="002E2D26" w:rsidRPr="00F95B67">
        <w:rPr>
          <w:rFonts w:ascii="Candara" w:hAnsi="Candara"/>
          <w:b/>
          <w:bCs/>
        </w:rPr>
        <w:t xml:space="preserve"> Ιουνίου 20</w:t>
      </w:r>
      <w:r w:rsidR="00003854" w:rsidRPr="00F95B67">
        <w:rPr>
          <w:rFonts w:ascii="Candara" w:hAnsi="Candara"/>
          <w:b/>
          <w:bCs/>
        </w:rPr>
        <w:t>1</w:t>
      </w:r>
      <w:r w:rsidR="004022D6" w:rsidRPr="00F95B67">
        <w:rPr>
          <w:rFonts w:ascii="Candara" w:hAnsi="Candara"/>
          <w:b/>
          <w:bCs/>
        </w:rPr>
        <w:t>5</w:t>
      </w:r>
      <w:r w:rsidR="002E2D26" w:rsidRPr="00F95B67">
        <w:rPr>
          <w:rFonts w:ascii="Candara" w:hAnsi="Candara"/>
          <w:b/>
          <w:bCs/>
        </w:rPr>
        <w:t xml:space="preserve"> και θα τελειώσουν στις 2</w:t>
      </w:r>
      <w:r w:rsidR="004022D6" w:rsidRPr="00F95B67">
        <w:rPr>
          <w:rFonts w:ascii="Candara" w:hAnsi="Candara"/>
          <w:b/>
          <w:bCs/>
        </w:rPr>
        <w:t>4</w:t>
      </w:r>
      <w:r w:rsidR="002E2D26" w:rsidRPr="00F95B67">
        <w:rPr>
          <w:rFonts w:ascii="Candara" w:hAnsi="Candara"/>
          <w:b/>
          <w:bCs/>
        </w:rPr>
        <w:t xml:space="preserve"> Ιουνίου 20</w:t>
      </w:r>
      <w:r w:rsidR="00003854" w:rsidRPr="00F95B67">
        <w:rPr>
          <w:rFonts w:ascii="Candara" w:hAnsi="Candara"/>
          <w:b/>
          <w:bCs/>
        </w:rPr>
        <w:t>1</w:t>
      </w:r>
      <w:r w:rsidR="004022D6" w:rsidRPr="00F95B67">
        <w:rPr>
          <w:rFonts w:ascii="Candara" w:hAnsi="Candara"/>
          <w:b/>
          <w:bCs/>
        </w:rPr>
        <w:t>5</w:t>
      </w:r>
      <w:r w:rsidR="00225A59" w:rsidRPr="00F95B67">
        <w:rPr>
          <w:rFonts w:ascii="Candara" w:hAnsi="Candara"/>
          <w:b/>
          <w:bCs/>
        </w:rPr>
        <w:t>, σύμφωνα με το πρόγραμμα</w:t>
      </w:r>
      <w:r w:rsidR="002E2D26" w:rsidRPr="00F95B67">
        <w:rPr>
          <w:rFonts w:ascii="Candara" w:hAnsi="Candara"/>
          <w:b/>
          <w:bCs/>
        </w:rPr>
        <w:t>.</w:t>
      </w:r>
      <w:r w:rsidR="002E2D26" w:rsidRPr="00F95B67">
        <w:rPr>
          <w:rFonts w:ascii="Candara" w:hAnsi="Candara"/>
        </w:rPr>
        <w:t xml:space="preserve"> </w:t>
      </w:r>
    </w:p>
    <w:p w:rsidR="002E2D26" w:rsidRPr="00F95B67" w:rsidRDefault="002E2D26" w:rsidP="002E2D26">
      <w:pPr>
        <w:spacing w:line="360" w:lineRule="auto"/>
        <w:jc w:val="both"/>
        <w:rPr>
          <w:rFonts w:ascii="Candara" w:hAnsi="Candara"/>
          <w:b/>
        </w:rPr>
      </w:pPr>
    </w:p>
    <w:p w:rsidR="00350140" w:rsidRPr="00F95B67" w:rsidRDefault="00350140" w:rsidP="00D02C53">
      <w:pPr>
        <w:pStyle w:val="a3"/>
        <w:spacing w:line="360" w:lineRule="auto"/>
        <w:ind w:left="0"/>
        <w:rPr>
          <w:rFonts w:ascii="Candara" w:hAnsi="Candara"/>
          <w:b/>
          <w:sz w:val="24"/>
        </w:rPr>
      </w:pPr>
    </w:p>
    <w:p w:rsidR="005E1BA3" w:rsidRPr="00F95B67" w:rsidRDefault="000A2DB0" w:rsidP="00D02C53">
      <w:pPr>
        <w:pStyle w:val="a3"/>
        <w:spacing w:line="360" w:lineRule="auto"/>
        <w:ind w:left="0"/>
        <w:rPr>
          <w:rFonts w:ascii="Candara" w:hAnsi="Candara"/>
          <w:b/>
          <w:sz w:val="24"/>
        </w:rPr>
      </w:pPr>
      <w:r w:rsidRPr="00F95B67">
        <w:rPr>
          <w:rFonts w:ascii="Candara" w:hAnsi="Candara"/>
          <w:b/>
          <w:sz w:val="24"/>
        </w:rPr>
        <w:t>2</w:t>
      </w:r>
      <w:r w:rsidR="00D02C53" w:rsidRPr="00F95B67">
        <w:rPr>
          <w:rFonts w:ascii="Candara" w:hAnsi="Candara"/>
          <w:b/>
          <w:sz w:val="24"/>
        </w:rPr>
        <w:t xml:space="preserve">. Οικονομική τακτοποίηση </w:t>
      </w:r>
    </w:p>
    <w:p w:rsidR="00CC630E" w:rsidRPr="00F95B67" w:rsidRDefault="00D02C53" w:rsidP="003178DB">
      <w:pPr>
        <w:pStyle w:val="a3"/>
        <w:spacing w:line="360" w:lineRule="auto"/>
        <w:ind w:left="0"/>
        <w:rPr>
          <w:rFonts w:ascii="Candara" w:hAnsi="Candara"/>
          <w:sz w:val="24"/>
        </w:rPr>
      </w:pPr>
      <w:r w:rsidRPr="00F95B67">
        <w:rPr>
          <w:rFonts w:ascii="Candara" w:hAnsi="Candara"/>
          <w:sz w:val="24"/>
        </w:rPr>
        <w:tab/>
      </w:r>
    </w:p>
    <w:p w:rsidR="003178DB" w:rsidRPr="00F95B67" w:rsidRDefault="00D02C53" w:rsidP="00CC630E">
      <w:pPr>
        <w:pStyle w:val="a3"/>
        <w:spacing w:line="360" w:lineRule="auto"/>
        <w:ind w:left="0" w:firstLine="720"/>
        <w:rPr>
          <w:rFonts w:ascii="Candara" w:hAnsi="Candara"/>
          <w:b/>
          <w:sz w:val="24"/>
          <w:u w:val="single"/>
        </w:rPr>
      </w:pPr>
      <w:r w:rsidRPr="00F95B67">
        <w:rPr>
          <w:rFonts w:ascii="Candara" w:hAnsi="Candara"/>
          <w:sz w:val="24"/>
        </w:rPr>
        <w:t xml:space="preserve">Οι Σύλλογοι πρέπει να αποστείλουν στα </w:t>
      </w:r>
      <w:r w:rsidRPr="00F95B67">
        <w:rPr>
          <w:rFonts w:ascii="Candara" w:hAnsi="Candara"/>
          <w:sz w:val="24"/>
          <w:lang w:val="en-US"/>
        </w:rPr>
        <w:t>fax</w:t>
      </w:r>
      <w:r w:rsidRPr="00F95B67">
        <w:rPr>
          <w:rFonts w:ascii="Candara" w:hAnsi="Candara"/>
          <w:sz w:val="24"/>
        </w:rPr>
        <w:t xml:space="preserve"> της ΔΟΕ</w:t>
      </w:r>
      <w:r w:rsidR="00F91476" w:rsidRPr="00F95B67">
        <w:rPr>
          <w:rFonts w:ascii="Candara" w:hAnsi="Candara"/>
          <w:sz w:val="24"/>
        </w:rPr>
        <w:t>,</w:t>
      </w:r>
      <w:r w:rsidRPr="00F95B67">
        <w:rPr>
          <w:rFonts w:ascii="Candara" w:hAnsi="Candara"/>
          <w:sz w:val="24"/>
        </w:rPr>
        <w:t xml:space="preserve"> </w:t>
      </w:r>
      <w:r w:rsidR="005E1BA3" w:rsidRPr="00F95B67">
        <w:rPr>
          <w:rFonts w:ascii="Candara" w:hAnsi="Candara"/>
          <w:sz w:val="24"/>
        </w:rPr>
        <w:t xml:space="preserve"> </w:t>
      </w:r>
      <w:r w:rsidR="00F91476" w:rsidRPr="00F95B67">
        <w:rPr>
          <w:rFonts w:ascii="Candara" w:hAnsi="Candara"/>
          <w:b/>
          <w:sz w:val="24"/>
        </w:rPr>
        <w:t xml:space="preserve">μέχρι  </w:t>
      </w:r>
      <w:r w:rsidR="00D001F6" w:rsidRPr="00F95B67">
        <w:rPr>
          <w:rFonts w:ascii="Candara" w:hAnsi="Candara"/>
          <w:b/>
          <w:sz w:val="24"/>
        </w:rPr>
        <w:t>1</w:t>
      </w:r>
      <w:r w:rsidR="00492B40" w:rsidRPr="00F95B67">
        <w:rPr>
          <w:rFonts w:ascii="Candara" w:hAnsi="Candara"/>
          <w:b/>
          <w:sz w:val="24"/>
        </w:rPr>
        <w:t>5</w:t>
      </w:r>
      <w:r w:rsidR="00F91476" w:rsidRPr="00F95B67">
        <w:rPr>
          <w:rFonts w:ascii="Candara" w:hAnsi="Candara"/>
          <w:b/>
          <w:sz w:val="24"/>
        </w:rPr>
        <w:t>-</w:t>
      </w:r>
      <w:r w:rsidR="00D001F6" w:rsidRPr="00F95B67">
        <w:rPr>
          <w:rFonts w:ascii="Candara" w:hAnsi="Candara"/>
          <w:b/>
          <w:sz w:val="24"/>
        </w:rPr>
        <w:t>6</w:t>
      </w:r>
      <w:r w:rsidR="00F91476" w:rsidRPr="00F95B67">
        <w:rPr>
          <w:rFonts w:ascii="Candara" w:hAnsi="Candara"/>
          <w:b/>
          <w:sz w:val="24"/>
        </w:rPr>
        <w:t>-</w:t>
      </w:r>
      <w:r w:rsidR="00003854" w:rsidRPr="00F95B67">
        <w:rPr>
          <w:rFonts w:ascii="Candara" w:hAnsi="Candara"/>
          <w:b/>
          <w:sz w:val="24"/>
        </w:rPr>
        <w:t>1</w:t>
      </w:r>
      <w:r w:rsidR="004022D6" w:rsidRPr="00F95B67">
        <w:rPr>
          <w:rFonts w:ascii="Candara" w:hAnsi="Candara"/>
          <w:b/>
          <w:sz w:val="24"/>
        </w:rPr>
        <w:t>5</w:t>
      </w:r>
      <w:r w:rsidR="00F91476" w:rsidRPr="00F95B67">
        <w:rPr>
          <w:rFonts w:ascii="Candara" w:hAnsi="Candara"/>
          <w:b/>
          <w:sz w:val="24"/>
        </w:rPr>
        <w:t>,</w:t>
      </w:r>
      <w:r w:rsidR="00BE4CA6" w:rsidRPr="00F95B67">
        <w:rPr>
          <w:rFonts w:ascii="Candara" w:hAnsi="Candara"/>
          <w:b/>
          <w:sz w:val="24"/>
        </w:rPr>
        <w:t xml:space="preserve"> </w:t>
      </w:r>
      <w:r w:rsidRPr="00F95B67">
        <w:rPr>
          <w:rFonts w:ascii="Candara" w:hAnsi="Candara"/>
          <w:sz w:val="24"/>
        </w:rPr>
        <w:t xml:space="preserve">την </w:t>
      </w:r>
      <w:r w:rsidRPr="00F95B67">
        <w:rPr>
          <w:rFonts w:ascii="Candara" w:hAnsi="Candara"/>
          <w:b/>
          <w:sz w:val="24"/>
        </w:rPr>
        <w:t>α</w:t>
      </w:r>
      <w:r w:rsidR="005E1BA3" w:rsidRPr="00F95B67">
        <w:rPr>
          <w:rFonts w:ascii="Candara" w:hAnsi="Candara"/>
          <w:b/>
          <w:bCs/>
          <w:sz w:val="24"/>
        </w:rPr>
        <w:t>πόδειξη κατάθεσης</w:t>
      </w:r>
      <w:r w:rsidR="005E1BA3" w:rsidRPr="00F95B67">
        <w:rPr>
          <w:rFonts w:ascii="Candara" w:hAnsi="Candara"/>
          <w:sz w:val="24"/>
        </w:rPr>
        <w:t xml:space="preserve"> στο λογαριασμό της Δ.Ο.Ε. του ποσού που οφείλει ο κάθε σύλλογος για τη συνδικαλιστική χρονιά 20</w:t>
      </w:r>
      <w:r w:rsidR="00003854" w:rsidRPr="00F95B67">
        <w:rPr>
          <w:rFonts w:ascii="Candara" w:hAnsi="Candara"/>
          <w:sz w:val="24"/>
        </w:rPr>
        <w:t>1</w:t>
      </w:r>
      <w:r w:rsidR="004022D6" w:rsidRPr="00F95B67">
        <w:rPr>
          <w:rFonts w:ascii="Candara" w:hAnsi="Candara"/>
          <w:sz w:val="24"/>
        </w:rPr>
        <w:t>4</w:t>
      </w:r>
      <w:r w:rsidR="005E1BA3" w:rsidRPr="00F95B67">
        <w:rPr>
          <w:rFonts w:ascii="Candara" w:hAnsi="Candara"/>
          <w:sz w:val="24"/>
        </w:rPr>
        <w:t>-</w:t>
      </w:r>
      <w:r w:rsidR="005E1BA3" w:rsidRPr="00F95B67">
        <w:rPr>
          <w:rFonts w:ascii="Candara" w:hAnsi="Candara"/>
          <w:bCs/>
          <w:sz w:val="24"/>
        </w:rPr>
        <w:t>20</w:t>
      </w:r>
      <w:r w:rsidR="00003854" w:rsidRPr="00F95B67">
        <w:rPr>
          <w:rFonts w:ascii="Candara" w:hAnsi="Candara"/>
          <w:bCs/>
          <w:sz w:val="24"/>
        </w:rPr>
        <w:t>1</w:t>
      </w:r>
      <w:r w:rsidR="004022D6" w:rsidRPr="00F95B67">
        <w:rPr>
          <w:rFonts w:ascii="Candara" w:hAnsi="Candara"/>
          <w:bCs/>
          <w:sz w:val="24"/>
        </w:rPr>
        <w:t>5</w:t>
      </w:r>
      <w:r w:rsidR="00422089" w:rsidRPr="00F95B67">
        <w:rPr>
          <w:rFonts w:ascii="Candara" w:hAnsi="Candara"/>
          <w:bCs/>
          <w:sz w:val="24"/>
        </w:rPr>
        <w:t xml:space="preserve">  </w:t>
      </w:r>
      <w:r w:rsidR="00422089" w:rsidRPr="00F95B67">
        <w:rPr>
          <w:rFonts w:ascii="Candara" w:hAnsi="Candara"/>
          <w:b/>
          <w:bCs/>
          <w:sz w:val="24"/>
        </w:rPr>
        <w:t>(Αρ. λογ. Alpha Bank: 120-002101-040191,   Πειραιώς  αρ. λογ. 6017-101591-494)</w:t>
      </w:r>
      <w:r w:rsidR="00422089" w:rsidRPr="00F95B67">
        <w:rPr>
          <w:rFonts w:ascii="Candara" w:hAnsi="Candara"/>
          <w:i/>
          <w:iCs/>
          <w:sz w:val="24"/>
        </w:rPr>
        <w:t>,</w:t>
      </w:r>
      <w:r w:rsidR="003178DB" w:rsidRPr="00F95B67">
        <w:rPr>
          <w:rFonts w:ascii="Candara" w:hAnsi="Candara"/>
          <w:sz w:val="24"/>
        </w:rPr>
        <w:t xml:space="preserve"> </w:t>
      </w:r>
      <w:r w:rsidR="003178DB" w:rsidRPr="00F95B67">
        <w:rPr>
          <w:rFonts w:ascii="Candara" w:hAnsi="Candara"/>
          <w:b/>
          <w:sz w:val="24"/>
        </w:rPr>
        <w:t>αφού αφαιρεθούν από αυτά, η αποζημίωση της  Ολομέλειας των Προέδρων</w:t>
      </w:r>
      <w:r w:rsidR="00412C20" w:rsidRPr="00F95B67">
        <w:rPr>
          <w:rFonts w:ascii="Candara" w:hAnsi="Candara"/>
          <w:b/>
          <w:sz w:val="24"/>
        </w:rPr>
        <w:t>, η οποία έχει ήδη συμψηφισθεί από το Λογιστήριο της ΔΟΕ</w:t>
      </w:r>
      <w:r w:rsidR="006E529A">
        <w:rPr>
          <w:rFonts w:ascii="Candara" w:hAnsi="Candara"/>
          <w:sz w:val="24"/>
          <w:lang w:val="el-GR"/>
        </w:rPr>
        <w:t>.</w:t>
      </w:r>
      <w:r w:rsidR="003178DB" w:rsidRPr="00F95B67">
        <w:rPr>
          <w:rFonts w:ascii="Candara" w:hAnsi="Candara"/>
          <w:sz w:val="24"/>
        </w:rPr>
        <w:t xml:space="preserve"> </w:t>
      </w:r>
      <w:r w:rsidR="006E529A">
        <w:rPr>
          <w:rFonts w:ascii="Candara" w:hAnsi="Candara"/>
          <w:b/>
          <w:sz w:val="24"/>
          <w:lang w:val="el-GR"/>
        </w:rPr>
        <w:t>Οι Σύλλογοι να καταβάλουν, επίσης, την αποζημίωση των αντιπροσώπων και μόνο αυτή</w:t>
      </w:r>
      <w:r w:rsidR="003178DB" w:rsidRPr="00F95B67">
        <w:rPr>
          <w:rFonts w:ascii="Candara" w:hAnsi="Candara"/>
          <w:b/>
          <w:sz w:val="24"/>
        </w:rPr>
        <w:t xml:space="preserve">. </w:t>
      </w:r>
      <w:r w:rsidR="00412C20" w:rsidRPr="00F95B67">
        <w:rPr>
          <w:rFonts w:ascii="Candara" w:hAnsi="Candara"/>
          <w:b/>
          <w:sz w:val="24"/>
          <w:u w:val="single"/>
        </w:rPr>
        <w:t xml:space="preserve">Το οδοιπορικά θα δοθούν σε όλους τους αντιπροσώπους την ημέρα της αναγνώρισης από το Λογιστήριο της </w:t>
      </w:r>
      <w:r w:rsidR="00492B40" w:rsidRPr="00F95B67">
        <w:rPr>
          <w:rFonts w:ascii="Candara" w:hAnsi="Candara"/>
          <w:b/>
          <w:sz w:val="24"/>
          <w:u w:val="single"/>
        </w:rPr>
        <w:t>ΔΟΕ.</w:t>
      </w:r>
    </w:p>
    <w:p w:rsidR="003178DB" w:rsidRPr="00F95B67" w:rsidRDefault="003178DB" w:rsidP="00ED6CFD">
      <w:pPr>
        <w:spacing w:line="360" w:lineRule="auto"/>
        <w:jc w:val="both"/>
        <w:rPr>
          <w:rFonts w:ascii="Candara" w:hAnsi="Candara"/>
        </w:rPr>
      </w:pPr>
    </w:p>
    <w:p w:rsidR="005E1BA3" w:rsidRPr="00F95B67" w:rsidRDefault="005E1BA3" w:rsidP="00ED6CFD">
      <w:pPr>
        <w:spacing w:line="360" w:lineRule="auto"/>
        <w:jc w:val="both"/>
        <w:rPr>
          <w:rFonts w:ascii="Candara" w:hAnsi="Candara"/>
        </w:rPr>
      </w:pPr>
      <w:r w:rsidRPr="00F95B67">
        <w:rPr>
          <w:rFonts w:ascii="Candara" w:hAnsi="Candara"/>
        </w:rPr>
        <w:t>Οι αντιπρόσωποι αποζημιώνονται για τη Γενική Συνέλευση ως εξής:</w:t>
      </w:r>
    </w:p>
    <w:p w:rsidR="000F66B7" w:rsidRPr="00F95B67" w:rsidRDefault="000F66B7" w:rsidP="00ED6CFD">
      <w:pPr>
        <w:spacing w:line="360" w:lineRule="auto"/>
        <w:jc w:val="both"/>
        <w:rPr>
          <w:rFonts w:ascii="Candara" w:hAnsi="Candara"/>
        </w:rPr>
      </w:pPr>
    </w:p>
    <w:p w:rsidR="00FD441C" w:rsidRPr="00F95B67" w:rsidRDefault="005E1BA3" w:rsidP="00ED6CFD">
      <w:pPr>
        <w:spacing w:line="360" w:lineRule="auto"/>
        <w:jc w:val="both"/>
        <w:rPr>
          <w:rFonts w:ascii="Candara" w:hAnsi="Candara"/>
          <w:b/>
          <w:bCs/>
        </w:rPr>
      </w:pPr>
      <w:r w:rsidRPr="00F95B67">
        <w:rPr>
          <w:rFonts w:ascii="Candara" w:hAnsi="Candara"/>
        </w:rPr>
        <w:t xml:space="preserve">(α) Αντιπρόσωπος </w:t>
      </w:r>
      <w:r w:rsidRPr="00F95B67">
        <w:rPr>
          <w:rFonts w:ascii="Candara" w:hAnsi="Candara"/>
          <w:b/>
          <w:bCs/>
        </w:rPr>
        <w:t>επαρχίας 1</w:t>
      </w:r>
      <w:r w:rsidR="00145D65" w:rsidRPr="00F95B67">
        <w:rPr>
          <w:rFonts w:ascii="Candara" w:hAnsi="Candara"/>
          <w:b/>
          <w:bCs/>
        </w:rPr>
        <w:t>0</w:t>
      </w:r>
      <w:r w:rsidR="00CA656A" w:rsidRPr="00F95B67">
        <w:rPr>
          <w:rFonts w:ascii="Candara" w:hAnsi="Candara"/>
          <w:b/>
          <w:bCs/>
        </w:rPr>
        <w:t>0</w:t>
      </w:r>
      <w:r w:rsidRPr="00F95B67">
        <w:rPr>
          <w:rFonts w:ascii="Candara" w:hAnsi="Candara"/>
          <w:b/>
          <w:bCs/>
        </w:rPr>
        <w:t xml:space="preserve"> Χ </w:t>
      </w:r>
      <w:r w:rsidR="00263CC3" w:rsidRPr="00F95B67">
        <w:rPr>
          <w:rFonts w:ascii="Candara" w:hAnsi="Candara"/>
          <w:b/>
          <w:bCs/>
        </w:rPr>
        <w:t>5</w:t>
      </w:r>
      <w:r w:rsidRPr="00F95B67">
        <w:rPr>
          <w:rFonts w:ascii="Candara" w:hAnsi="Candara"/>
          <w:b/>
          <w:bCs/>
        </w:rPr>
        <w:t xml:space="preserve"> ημέρες = </w:t>
      </w:r>
      <w:r w:rsidR="00263CC3" w:rsidRPr="00F95B67">
        <w:rPr>
          <w:rFonts w:ascii="Candara" w:hAnsi="Candara"/>
          <w:b/>
          <w:bCs/>
        </w:rPr>
        <w:t>5</w:t>
      </w:r>
      <w:r w:rsidR="00145D65" w:rsidRPr="00F95B67">
        <w:rPr>
          <w:rFonts w:ascii="Candara" w:hAnsi="Candara"/>
          <w:b/>
          <w:bCs/>
        </w:rPr>
        <w:t>00</w:t>
      </w:r>
      <w:r w:rsidRPr="00F95B67">
        <w:rPr>
          <w:rFonts w:ascii="Candara" w:hAnsi="Candara"/>
        </w:rPr>
        <w:t xml:space="preserve"> ευρώ έκαστος, </w:t>
      </w:r>
      <w:r w:rsidRPr="00F95B67">
        <w:rPr>
          <w:rFonts w:ascii="Candara" w:hAnsi="Candara"/>
          <w:b/>
          <w:bCs/>
        </w:rPr>
        <w:t>συν έξοδα κίνησης.</w:t>
      </w:r>
      <w:r w:rsidR="00816FE9" w:rsidRPr="00F95B67">
        <w:rPr>
          <w:rFonts w:ascii="Candara" w:hAnsi="Candara"/>
          <w:b/>
          <w:bCs/>
        </w:rPr>
        <w:t xml:space="preserve"> </w:t>
      </w:r>
    </w:p>
    <w:p w:rsidR="000F66B7" w:rsidRPr="00F95B67" w:rsidRDefault="000F66B7" w:rsidP="00ED6CFD">
      <w:pPr>
        <w:spacing w:line="360" w:lineRule="auto"/>
        <w:jc w:val="both"/>
        <w:rPr>
          <w:rFonts w:ascii="Candara" w:hAnsi="Candara"/>
          <w:b/>
          <w:bCs/>
        </w:rPr>
      </w:pPr>
    </w:p>
    <w:p w:rsidR="00FD441C" w:rsidRPr="00F95B67" w:rsidRDefault="00206EA4" w:rsidP="00206EA4">
      <w:pPr>
        <w:spacing w:line="360" w:lineRule="auto"/>
        <w:jc w:val="both"/>
        <w:rPr>
          <w:rFonts w:ascii="Candara" w:hAnsi="Candara"/>
          <w:b/>
        </w:rPr>
      </w:pPr>
      <w:r w:rsidRPr="00F95B67">
        <w:rPr>
          <w:rFonts w:ascii="Candara" w:hAnsi="Candara"/>
        </w:rPr>
        <w:t xml:space="preserve">(β) Οι αντιπρόσωποι από τους </w:t>
      </w:r>
      <w:r w:rsidRPr="00F95B67">
        <w:rPr>
          <w:rFonts w:ascii="Candara" w:hAnsi="Candara"/>
          <w:b/>
        </w:rPr>
        <w:t>Συλλόγους: Κύμης, Χαλκίδας, Θηβών, Λιβαδειάς, Λοκρίδας, Φθιώτιδας, Κορινθίας, Σικυώνας, Αρκαδίας, Αργολίδας</w:t>
      </w:r>
      <w:r w:rsidRPr="00F95B67">
        <w:rPr>
          <w:rFonts w:ascii="Candara" w:hAnsi="Candara"/>
        </w:rPr>
        <w:t xml:space="preserve">  </w:t>
      </w:r>
      <w:r w:rsidRPr="00F95B67">
        <w:rPr>
          <w:rFonts w:ascii="Candara" w:hAnsi="Candara"/>
          <w:b/>
        </w:rPr>
        <w:t>100Χ</w:t>
      </w:r>
      <w:r w:rsidR="00433E25" w:rsidRPr="00F95B67">
        <w:rPr>
          <w:rFonts w:ascii="Candara" w:hAnsi="Candara"/>
          <w:b/>
        </w:rPr>
        <w:t>4</w:t>
      </w:r>
      <w:r w:rsidRPr="00F95B67">
        <w:rPr>
          <w:rFonts w:ascii="Candara" w:hAnsi="Candara"/>
          <w:b/>
        </w:rPr>
        <w:t>=</w:t>
      </w:r>
      <w:r w:rsidR="00433E25" w:rsidRPr="00F95B67">
        <w:rPr>
          <w:rFonts w:ascii="Candara" w:hAnsi="Candara"/>
          <w:b/>
        </w:rPr>
        <w:t>4</w:t>
      </w:r>
      <w:r w:rsidRPr="00F95B67">
        <w:rPr>
          <w:rFonts w:ascii="Candara" w:hAnsi="Candara"/>
          <w:b/>
        </w:rPr>
        <w:t>00</w:t>
      </w:r>
      <w:r w:rsidRPr="00F95B67">
        <w:rPr>
          <w:rFonts w:ascii="Candara" w:hAnsi="Candara"/>
        </w:rPr>
        <w:t xml:space="preserve"> ευρώ, </w:t>
      </w:r>
      <w:r w:rsidRPr="00F95B67">
        <w:rPr>
          <w:rFonts w:ascii="Candara" w:hAnsi="Candara"/>
          <w:b/>
        </w:rPr>
        <w:t xml:space="preserve">συν έξοδα κίνησης. </w:t>
      </w:r>
    </w:p>
    <w:p w:rsidR="000F66B7" w:rsidRPr="00F95B67" w:rsidRDefault="000F66B7" w:rsidP="00206EA4">
      <w:pPr>
        <w:spacing w:line="360" w:lineRule="auto"/>
        <w:jc w:val="both"/>
        <w:rPr>
          <w:rFonts w:ascii="Candara" w:hAnsi="Candara"/>
          <w:b/>
        </w:rPr>
      </w:pPr>
    </w:p>
    <w:p w:rsidR="00FD441C" w:rsidRPr="00F95B67" w:rsidRDefault="005E1BA3" w:rsidP="00ED6CFD">
      <w:pPr>
        <w:spacing w:line="360" w:lineRule="auto"/>
        <w:jc w:val="both"/>
        <w:rPr>
          <w:rFonts w:ascii="Candara" w:hAnsi="Candara"/>
        </w:rPr>
      </w:pPr>
      <w:r w:rsidRPr="00F95B67">
        <w:rPr>
          <w:rFonts w:ascii="Candara" w:hAnsi="Candara"/>
        </w:rPr>
        <w:t>(</w:t>
      </w:r>
      <w:r w:rsidR="00452CD2" w:rsidRPr="00F95B67">
        <w:rPr>
          <w:rFonts w:ascii="Candara" w:hAnsi="Candara"/>
        </w:rPr>
        <w:t>γ</w:t>
      </w:r>
      <w:r w:rsidRPr="00F95B67">
        <w:rPr>
          <w:rFonts w:ascii="Candara" w:hAnsi="Candara"/>
        </w:rPr>
        <w:t xml:space="preserve">) Αντιπρόσωπος </w:t>
      </w:r>
      <w:r w:rsidRPr="00F95B67">
        <w:rPr>
          <w:rFonts w:ascii="Candara" w:hAnsi="Candara"/>
          <w:b/>
          <w:bCs/>
        </w:rPr>
        <w:t xml:space="preserve">Λεκανοπεδίου  </w:t>
      </w:r>
      <w:r w:rsidR="00145D65" w:rsidRPr="00F95B67">
        <w:rPr>
          <w:rFonts w:ascii="Candara" w:hAnsi="Candara"/>
          <w:b/>
          <w:bCs/>
        </w:rPr>
        <w:t>60</w:t>
      </w:r>
      <w:r w:rsidRPr="00F95B67">
        <w:rPr>
          <w:rFonts w:ascii="Candara" w:hAnsi="Candara"/>
          <w:b/>
          <w:bCs/>
        </w:rPr>
        <w:t xml:space="preserve"> Χ </w:t>
      </w:r>
      <w:r w:rsidR="00CA656A" w:rsidRPr="00F95B67">
        <w:rPr>
          <w:rFonts w:ascii="Candara" w:hAnsi="Candara"/>
          <w:b/>
          <w:bCs/>
        </w:rPr>
        <w:t>4</w:t>
      </w:r>
      <w:r w:rsidRPr="00F95B67">
        <w:rPr>
          <w:rFonts w:ascii="Candara" w:hAnsi="Candara"/>
          <w:b/>
          <w:bCs/>
        </w:rPr>
        <w:t xml:space="preserve"> ημέρες = </w:t>
      </w:r>
      <w:r w:rsidR="00145D65" w:rsidRPr="00F95B67">
        <w:rPr>
          <w:rFonts w:ascii="Candara" w:hAnsi="Candara"/>
          <w:b/>
          <w:bCs/>
        </w:rPr>
        <w:t>240</w:t>
      </w:r>
      <w:r w:rsidRPr="00F95B67">
        <w:rPr>
          <w:rFonts w:ascii="Candara" w:hAnsi="Candara"/>
          <w:b/>
          <w:bCs/>
        </w:rPr>
        <w:t xml:space="preserve">  </w:t>
      </w:r>
      <w:r w:rsidRPr="00F95B67">
        <w:rPr>
          <w:rFonts w:ascii="Candara" w:hAnsi="Candara"/>
        </w:rPr>
        <w:t>ευρώ.</w:t>
      </w:r>
      <w:r w:rsidR="00816FE9" w:rsidRPr="00F95B67">
        <w:rPr>
          <w:rFonts w:ascii="Candara" w:hAnsi="Candara"/>
        </w:rPr>
        <w:t xml:space="preserve"> </w:t>
      </w:r>
    </w:p>
    <w:p w:rsidR="000F66B7" w:rsidRPr="00F95B67" w:rsidRDefault="000F66B7" w:rsidP="00ED6CFD">
      <w:pPr>
        <w:spacing w:line="360" w:lineRule="auto"/>
        <w:jc w:val="both"/>
        <w:rPr>
          <w:rFonts w:ascii="Candara" w:hAnsi="Candara"/>
        </w:rPr>
      </w:pPr>
    </w:p>
    <w:p w:rsidR="00D85B74" w:rsidRPr="00F95B67" w:rsidRDefault="005E1BA3" w:rsidP="00ED6CFD">
      <w:pPr>
        <w:pStyle w:val="a4"/>
        <w:spacing w:line="360" w:lineRule="auto"/>
        <w:rPr>
          <w:rFonts w:ascii="Candara" w:hAnsi="Candara"/>
          <w:i w:val="0"/>
          <w:iCs w:val="0"/>
        </w:rPr>
      </w:pPr>
      <w:r w:rsidRPr="00F95B67">
        <w:rPr>
          <w:rFonts w:ascii="Candara" w:hAnsi="Candara"/>
          <w:i w:val="0"/>
          <w:iCs w:val="0"/>
        </w:rPr>
        <w:t>(</w:t>
      </w:r>
      <w:r w:rsidR="00452CD2" w:rsidRPr="00F95B67">
        <w:rPr>
          <w:rFonts w:ascii="Candara" w:hAnsi="Candara"/>
          <w:i w:val="0"/>
          <w:iCs w:val="0"/>
        </w:rPr>
        <w:t>δ</w:t>
      </w:r>
      <w:r w:rsidRPr="00F95B67">
        <w:rPr>
          <w:rFonts w:ascii="Candara" w:hAnsi="Candara"/>
          <w:i w:val="0"/>
          <w:iCs w:val="0"/>
        </w:rPr>
        <w:t xml:space="preserve">) Τα </w:t>
      </w:r>
      <w:r w:rsidRPr="00F95B67">
        <w:rPr>
          <w:rFonts w:ascii="Candara" w:hAnsi="Candara"/>
          <w:b/>
          <w:bCs/>
          <w:i w:val="0"/>
          <w:iCs w:val="0"/>
        </w:rPr>
        <w:t>έξοδα κίνησης</w:t>
      </w:r>
      <w:r w:rsidRPr="00F95B67">
        <w:rPr>
          <w:rFonts w:ascii="Candara" w:hAnsi="Candara"/>
          <w:i w:val="0"/>
          <w:iCs w:val="0"/>
        </w:rPr>
        <w:t xml:space="preserve"> των Αντιπροσώπων καλύπτονται από τη Δ.Ο.Ε. για όλα τα συγκοινωνιακά μέσα (πλοίο, τρένο, λεωφορείο, αεροπλάνο) με ΚΑΤΑΘΕΣΗ ΤΗΣ ΑΠΟΔΕΙΞΗΣ ΤΟΥ ΕΙΣΙΤΗΡΙΟΥ ως δικαιολογητικό.  </w:t>
      </w:r>
    </w:p>
    <w:p w:rsidR="00412C20" w:rsidRPr="00F95B67" w:rsidRDefault="00412C20" w:rsidP="00ED6CFD">
      <w:pPr>
        <w:pStyle w:val="a4"/>
        <w:spacing w:line="360" w:lineRule="auto"/>
        <w:rPr>
          <w:rFonts w:ascii="Candara" w:hAnsi="Candara"/>
          <w:b/>
          <w:i w:val="0"/>
          <w:iCs w:val="0"/>
          <w:u w:val="single"/>
        </w:rPr>
      </w:pPr>
    </w:p>
    <w:p w:rsidR="005E1BA3" w:rsidRPr="00F95B67" w:rsidRDefault="005E1BA3" w:rsidP="00ED6CFD">
      <w:pPr>
        <w:pStyle w:val="a4"/>
        <w:spacing w:line="360" w:lineRule="auto"/>
        <w:rPr>
          <w:rFonts w:ascii="Candara" w:hAnsi="Candara"/>
          <w:b/>
          <w:i w:val="0"/>
          <w:iCs w:val="0"/>
          <w:u w:val="single"/>
        </w:rPr>
      </w:pPr>
      <w:r w:rsidRPr="00F95B67">
        <w:rPr>
          <w:rFonts w:ascii="Candara" w:hAnsi="Candara"/>
          <w:b/>
          <w:i w:val="0"/>
          <w:iCs w:val="0"/>
          <w:u w:val="single"/>
        </w:rPr>
        <w:t xml:space="preserve">Η  </w:t>
      </w:r>
      <w:r w:rsidR="00412C20" w:rsidRPr="00F95B67">
        <w:rPr>
          <w:rFonts w:ascii="Candara" w:hAnsi="Candara"/>
          <w:b/>
          <w:i w:val="0"/>
          <w:iCs w:val="0"/>
          <w:u w:val="single"/>
        </w:rPr>
        <w:t>χ</w:t>
      </w:r>
      <w:r w:rsidRPr="00F95B67">
        <w:rPr>
          <w:rFonts w:ascii="Candara" w:hAnsi="Candara"/>
          <w:b/>
          <w:i w:val="0"/>
          <w:iCs w:val="0"/>
          <w:u w:val="single"/>
        </w:rPr>
        <w:t xml:space="preserve">ρήση Ι.Χ. αποζημιώνεται με το </w:t>
      </w:r>
      <w:r w:rsidR="00C96DD6" w:rsidRPr="00F95B67">
        <w:rPr>
          <w:rFonts w:ascii="Candara" w:hAnsi="Candara"/>
          <w:b/>
          <w:i w:val="0"/>
          <w:iCs w:val="0"/>
          <w:u w:val="single"/>
        </w:rPr>
        <w:t>πίνακα που επισυνάπτουμε</w:t>
      </w:r>
      <w:r w:rsidR="00412C20" w:rsidRPr="00F95B67">
        <w:rPr>
          <w:rFonts w:ascii="Candara" w:hAnsi="Candara"/>
          <w:b/>
          <w:i w:val="0"/>
          <w:iCs w:val="0"/>
          <w:u w:val="single"/>
        </w:rPr>
        <w:t xml:space="preserve"> προστιθέμενα τα διόδια.</w:t>
      </w:r>
    </w:p>
    <w:p w:rsidR="00492B40" w:rsidRPr="00F95B67" w:rsidRDefault="00492B40" w:rsidP="00CC630E">
      <w:pPr>
        <w:pStyle w:val="a4"/>
        <w:spacing w:line="360" w:lineRule="auto"/>
        <w:rPr>
          <w:rFonts w:ascii="Candara" w:hAnsi="Candara"/>
          <w:i w:val="0"/>
          <w:iCs w:val="0"/>
        </w:rPr>
      </w:pPr>
    </w:p>
    <w:p w:rsidR="00CC630E" w:rsidRPr="00F95B67" w:rsidRDefault="005E1BA3" w:rsidP="00CC630E">
      <w:pPr>
        <w:pStyle w:val="a4"/>
        <w:spacing w:line="360" w:lineRule="auto"/>
        <w:rPr>
          <w:rFonts w:ascii="Candara" w:hAnsi="Candara"/>
          <w:i w:val="0"/>
          <w:iCs w:val="0"/>
        </w:rPr>
      </w:pPr>
      <w:r w:rsidRPr="00F95B67">
        <w:rPr>
          <w:rFonts w:ascii="Candara" w:hAnsi="Candara"/>
          <w:i w:val="0"/>
          <w:iCs w:val="0"/>
        </w:rPr>
        <w:t>(</w:t>
      </w:r>
      <w:r w:rsidR="00452CD2" w:rsidRPr="00F95B67">
        <w:rPr>
          <w:rFonts w:ascii="Candara" w:hAnsi="Candara"/>
          <w:i w:val="0"/>
          <w:iCs w:val="0"/>
        </w:rPr>
        <w:t>ε</w:t>
      </w:r>
      <w:r w:rsidRPr="00F95B67">
        <w:rPr>
          <w:rFonts w:ascii="Candara" w:hAnsi="Candara"/>
          <w:i w:val="0"/>
          <w:iCs w:val="0"/>
        </w:rPr>
        <w:t xml:space="preserve">) </w:t>
      </w:r>
      <w:r w:rsidRPr="00F95B67">
        <w:rPr>
          <w:rFonts w:ascii="Candara" w:hAnsi="Candara"/>
          <w:b/>
          <w:bCs/>
          <w:i w:val="0"/>
          <w:iCs w:val="0"/>
        </w:rPr>
        <w:t>Αποζημίωση Ολομέλειας</w:t>
      </w:r>
      <w:r w:rsidRPr="00F95B67">
        <w:rPr>
          <w:rFonts w:ascii="Candara" w:hAnsi="Candara"/>
          <w:i w:val="0"/>
          <w:iCs w:val="0"/>
        </w:rPr>
        <w:t>. Οι Πρόεδροι που συμμετείχαν αποζημιώνονται ως εξής:</w:t>
      </w:r>
    </w:p>
    <w:p w:rsidR="00D85B74" w:rsidRPr="00F95B67" w:rsidRDefault="005E1BA3" w:rsidP="00CC630E">
      <w:pPr>
        <w:pStyle w:val="a4"/>
        <w:numPr>
          <w:ilvl w:val="3"/>
          <w:numId w:val="14"/>
        </w:numPr>
        <w:tabs>
          <w:tab w:val="clear" w:pos="2520"/>
          <w:tab w:val="num" w:pos="851"/>
        </w:tabs>
        <w:spacing w:line="360" w:lineRule="auto"/>
        <w:ind w:left="851" w:hanging="284"/>
        <w:rPr>
          <w:rFonts w:ascii="Candara" w:hAnsi="Candara"/>
          <w:i w:val="0"/>
          <w:iCs w:val="0"/>
        </w:rPr>
      </w:pPr>
      <w:r w:rsidRPr="00F95B67">
        <w:rPr>
          <w:rFonts w:ascii="Candara" w:hAnsi="Candara"/>
          <w:i w:val="0"/>
          <w:iCs w:val="0"/>
        </w:rPr>
        <w:t>Πρόεδροι από Περιφέρεια:</w:t>
      </w:r>
      <w:r w:rsidRPr="00F95B67">
        <w:rPr>
          <w:rFonts w:ascii="Candara" w:hAnsi="Candara"/>
        </w:rPr>
        <w:t xml:space="preserve"> </w:t>
      </w:r>
      <w:r w:rsidR="00145D65" w:rsidRPr="00F95B67">
        <w:rPr>
          <w:rFonts w:ascii="Candara" w:hAnsi="Candara"/>
          <w:b/>
        </w:rPr>
        <w:t>1</w:t>
      </w:r>
      <w:r w:rsidR="00D85B74" w:rsidRPr="00F95B67">
        <w:rPr>
          <w:rFonts w:ascii="Candara" w:hAnsi="Candara"/>
          <w:b/>
        </w:rPr>
        <w:t>0</w:t>
      </w:r>
      <w:r w:rsidR="00145D65" w:rsidRPr="00F95B67">
        <w:rPr>
          <w:rFonts w:ascii="Candara" w:hAnsi="Candara"/>
          <w:b/>
        </w:rPr>
        <w:t>0</w:t>
      </w:r>
      <w:r w:rsidRPr="00F95B67">
        <w:rPr>
          <w:rFonts w:ascii="Candara" w:hAnsi="Candara"/>
          <w:b/>
        </w:rPr>
        <w:t xml:space="preserve"> </w:t>
      </w:r>
      <w:r w:rsidR="0090717D" w:rsidRPr="00F95B67">
        <w:rPr>
          <w:rFonts w:ascii="Candara" w:hAnsi="Candara"/>
          <w:b/>
        </w:rPr>
        <w:t>€</w:t>
      </w:r>
      <w:r w:rsidRPr="00F95B67">
        <w:rPr>
          <w:rFonts w:ascii="Candara" w:hAnsi="Candara"/>
          <w:b/>
        </w:rPr>
        <w:t xml:space="preserve">  </w:t>
      </w:r>
    </w:p>
    <w:p w:rsidR="00D85B74" w:rsidRPr="00F95B67" w:rsidRDefault="005E1BA3" w:rsidP="00ED6CFD">
      <w:pPr>
        <w:numPr>
          <w:ilvl w:val="0"/>
          <w:numId w:val="14"/>
        </w:numPr>
        <w:tabs>
          <w:tab w:val="clear" w:pos="360"/>
          <w:tab w:val="num" w:pos="-2694"/>
        </w:tabs>
        <w:spacing w:line="360" w:lineRule="auto"/>
        <w:ind w:left="0" w:firstLine="360"/>
        <w:jc w:val="both"/>
        <w:rPr>
          <w:rFonts w:ascii="Candara" w:hAnsi="Candara"/>
        </w:rPr>
      </w:pPr>
      <w:r w:rsidRPr="00F95B67">
        <w:rPr>
          <w:rFonts w:ascii="Candara" w:hAnsi="Candara"/>
        </w:rPr>
        <w:t xml:space="preserve">Πρόεδροι Λεκανοπεδίου: </w:t>
      </w:r>
      <w:r w:rsidR="00145D65" w:rsidRPr="00F95B67">
        <w:rPr>
          <w:rFonts w:ascii="Candara" w:hAnsi="Candara"/>
        </w:rPr>
        <w:t xml:space="preserve"> </w:t>
      </w:r>
      <w:r w:rsidR="00D85B74" w:rsidRPr="00F95B67">
        <w:rPr>
          <w:rFonts w:ascii="Candara" w:hAnsi="Candara"/>
        </w:rPr>
        <w:t>2</w:t>
      </w:r>
      <w:r w:rsidRPr="00F95B67">
        <w:rPr>
          <w:rFonts w:ascii="Candara" w:hAnsi="Candara"/>
          <w:b/>
          <w:lang w:val="en-US"/>
        </w:rPr>
        <w:t>0</w:t>
      </w:r>
      <w:r w:rsidRPr="00F95B67">
        <w:rPr>
          <w:rFonts w:ascii="Candara" w:hAnsi="Candara"/>
          <w:b/>
        </w:rPr>
        <w:t xml:space="preserve"> </w:t>
      </w:r>
      <w:r w:rsidR="0090717D" w:rsidRPr="00F95B67">
        <w:rPr>
          <w:rFonts w:ascii="Candara" w:hAnsi="Candara"/>
          <w:b/>
          <w:lang w:val="en-US"/>
        </w:rPr>
        <w:t>€</w:t>
      </w:r>
      <w:r w:rsidRPr="00F95B67">
        <w:rPr>
          <w:rFonts w:ascii="Candara" w:hAnsi="Candara"/>
          <w:b/>
        </w:rPr>
        <w:t xml:space="preserve"> </w:t>
      </w:r>
    </w:p>
    <w:p w:rsidR="00CC630E" w:rsidRPr="00F95B67" w:rsidRDefault="00CC630E" w:rsidP="00CC630E">
      <w:pPr>
        <w:spacing w:line="360" w:lineRule="auto"/>
        <w:ind w:firstLine="360"/>
        <w:jc w:val="both"/>
        <w:rPr>
          <w:rFonts w:ascii="Candara" w:hAnsi="Candara"/>
        </w:rPr>
      </w:pPr>
      <w:r w:rsidRPr="00F95B67">
        <w:rPr>
          <w:rFonts w:ascii="Candara" w:hAnsi="Candara"/>
          <w:b/>
        </w:rPr>
        <w:t xml:space="preserve">Η πίστωση </w:t>
      </w:r>
      <w:r w:rsidR="000A0D71" w:rsidRPr="00F95B67">
        <w:rPr>
          <w:rFonts w:ascii="Candara" w:hAnsi="Candara"/>
          <w:b/>
        </w:rPr>
        <w:t xml:space="preserve">έχει </w:t>
      </w:r>
      <w:r w:rsidRPr="00F95B67">
        <w:rPr>
          <w:rFonts w:ascii="Candara" w:hAnsi="Candara"/>
          <w:b/>
        </w:rPr>
        <w:t>γίνει από το Λογιστήριο της ΔΟΕ με βάση την παρουσία του Συλλόγου στην Ολομέλεια.</w:t>
      </w:r>
    </w:p>
    <w:p w:rsidR="00ED6CFD" w:rsidRPr="00F95B67" w:rsidRDefault="00ED6CFD" w:rsidP="00ED6CFD">
      <w:pPr>
        <w:spacing w:line="360" w:lineRule="auto"/>
        <w:ind w:firstLine="360"/>
        <w:jc w:val="both"/>
        <w:rPr>
          <w:rFonts w:ascii="Candara" w:hAnsi="Candara"/>
          <w:b/>
          <w:bCs/>
        </w:rPr>
      </w:pPr>
      <w:r w:rsidRPr="00F95B67">
        <w:rPr>
          <w:rFonts w:ascii="Candara" w:hAnsi="Candara"/>
        </w:rPr>
        <w:lastRenderedPageBreak/>
        <w:t xml:space="preserve">Όπως σας είναι γνωστό, στη Γ.Σ. παίρνουν μέρος οι Αντιπρόσωποι των οικονομικά τακτοποιημένων Συλλόγων-μελών. Οι οικονομικές υποχρεώσεις κάθε Συλλόγου </w:t>
      </w:r>
      <w:r w:rsidRPr="00F95B67">
        <w:rPr>
          <w:rFonts w:ascii="Candara" w:hAnsi="Candara"/>
          <w:b/>
          <w:bCs/>
        </w:rPr>
        <w:t xml:space="preserve">καθορίζονται </w:t>
      </w:r>
      <w:r w:rsidR="00030135" w:rsidRPr="00F95B67">
        <w:rPr>
          <w:rFonts w:ascii="Candara" w:hAnsi="Candara"/>
          <w:b/>
          <w:bCs/>
        </w:rPr>
        <w:t>(</w:t>
      </w:r>
      <w:r w:rsidR="00225A59" w:rsidRPr="00F95B67">
        <w:rPr>
          <w:rFonts w:ascii="Candara" w:hAnsi="Candara"/>
          <w:b/>
          <w:bCs/>
        </w:rPr>
        <w:t>σύμφωνα με το καταστατικό της Ομοσπονδίας</w:t>
      </w:r>
      <w:r w:rsidR="00030135" w:rsidRPr="00F95B67">
        <w:rPr>
          <w:rFonts w:ascii="Candara" w:hAnsi="Candara"/>
          <w:b/>
          <w:bCs/>
        </w:rPr>
        <w:t>)</w:t>
      </w:r>
      <w:r w:rsidR="00225A59" w:rsidRPr="00F95B67">
        <w:rPr>
          <w:rFonts w:ascii="Candara" w:hAnsi="Candara"/>
          <w:b/>
          <w:bCs/>
        </w:rPr>
        <w:t xml:space="preserve"> </w:t>
      </w:r>
      <w:r w:rsidRPr="00F95B67">
        <w:rPr>
          <w:rFonts w:ascii="Candara" w:hAnsi="Candara"/>
          <w:b/>
          <w:bCs/>
        </w:rPr>
        <w:t>με βάση τα εγγεγραμμένα μέλη του Συλλόγου, ανεξάρτητα αν αυτά εξόφλησαν ή όχι  τις προς το Σύλλογο υποχρεώσεις τους.</w:t>
      </w:r>
    </w:p>
    <w:p w:rsidR="00ED6CFD" w:rsidRPr="00F95B67" w:rsidRDefault="00ED6CFD" w:rsidP="00ED6CFD">
      <w:pPr>
        <w:spacing w:line="360" w:lineRule="auto"/>
        <w:ind w:firstLine="360"/>
        <w:jc w:val="both"/>
        <w:rPr>
          <w:rFonts w:ascii="Candara" w:hAnsi="Candara"/>
        </w:rPr>
      </w:pPr>
      <w:r w:rsidRPr="00F95B67">
        <w:rPr>
          <w:rFonts w:ascii="Candara" w:hAnsi="Candara"/>
        </w:rPr>
        <w:t>Η χρέωσή σας στο Λογιστήριο της Δ.Ο.Ε. έχει γίνει σύμφωνα με τις ονομαστικές καταστάσεις των μελών, που έπρεπε να τις είχατε στείλει, σύμφωνα με το Καταστατικό της Δ.Ο.Ε., μέχρι το τέλος Δεκεμβρίου 20</w:t>
      </w:r>
      <w:r w:rsidR="00145D65" w:rsidRPr="00F95B67">
        <w:rPr>
          <w:rFonts w:ascii="Candara" w:hAnsi="Candara"/>
        </w:rPr>
        <w:t>1</w:t>
      </w:r>
      <w:r w:rsidR="00CC630E" w:rsidRPr="00F95B67">
        <w:rPr>
          <w:rFonts w:ascii="Candara" w:hAnsi="Candara"/>
        </w:rPr>
        <w:t>4</w:t>
      </w:r>
      <w:r w:rsidRPr="00F95B67">
        <w:rPr>
          <w:rFonts w:ascii="Candara" w:hAnsi="Candara"/>
        </w:rPr>
        <w:t>.</w:t>
      </w:r>
    </w:p>
    <w:p w:rsidR="00ED6CFD" w:rsidRPr="00F95B67" w:rsidRDefault="00ED6CFD" w:rsidP="00ED6CFD">
      <w:pPr>
        <w:spacing w:line="360" w:lineRule="auto"/>
        <w:ind w:firstLine="360"/>
        <w:jc w:val="both"/>
        <w:rPr>
          <w:rFonts w:ascii="Candara" w:hAnsi="Candara"/>
        </w:rPr>
      </w:pPr>
      <w:r w:rsidRPr="00F95B67">
        <w:rPr>
          <w:rFonts w:ascii="Candara" w:hAnsi="Candara"/>
        </w:rPr>
        <w:t>Αν δεν έχετε στείλει τέτοιες καταστάσεις, η χρέωσή σας έχει γίνει με στοιχεία της προηγούμενης χρονιάς.</w:t>
      </w:r>
    </w:p>
    <w:p w:rsidR="00ED6CFD" w:rsidRPr="00F95B67" w:rsidRDefault="00ED6CFD" w:rsidP="00ED6CFD">
      <w:pPr>
        <w:spacing w:line="360" w:lineRule="auto"/>
        <w:ind w:firstLine="360"/>
        <w:jc w:val="both"/>
        <w:rPr>
          <w:rFonts w:ascii="Candara" w:hAnsi="Candara"/>
          <w:b/>
          <w:bCs/>
          <w:u w:val="single"/>
        </w:rPr>
      </w:pPr>
      <w:r w:rsidRPr="00F95B67">
        <w:rPr>
          <w:rFonts w:ascii="Candara" w:hAnsi="Candara"/>
          <w:b/>
          <w:bCs/>
          <w:u w:val="single"/>
        </w:rPr>
        <w:t>Σας υπογραμμίζουμε όμως, ότι ο αριθμός των μελών, με τον οποίο έγινε ο υπολογισμός της οικονομικής επιβάρυνσης, πρέπει να συμπίπτει τόσο με τη βεβαίωση του Συλλόγου σας, όσο και με το Πρακτικό της Εφορευτικής Επιτροπής, αλλά και με την κατάσταση, που έχετε στείλει στη Δ.Ο.Ε.</w:t>
      </w:r>
    </w:p>
    <w:p w:rsidR="00ED6CFD" w:rsidRDefault="00ED6CFD" w:rsidP="00ED6CFD">
      <w:pPr>
        <w:spacing w:line="360" w:lineRule="auto"/>
        <w:ind w:firstLine="360"/>
        <w:jc w:val="both"/>
        <w:rPr>
          <w:rFonts w:ascii="Candara" w:hAnsi="Candara"/>
          <w:b/>
          <w:bCs/>
          <w:u w:val="single"/>
          <w:lang w:val="en-US"/>
        </w:rPr>
      </w:pPr>
      <w:r w:rsidRPr="00F95B67">
        <w:rPr>
          <w:rFonts w:ascii="Candara" w:hAnsi="Candara"/>
          <w:b/>
          <w:bCs/>
          <w:u w:val="single"/>
        </w:rPr>
        <w:t xml:space="preserve">Αν ο αριθμός των μελών που αναγράφεται στο Πρακτικό της Εφορευτικής Επιτροπής είναι μεγαλύτερος, τότε για την οικονομική σας τακτοποίηση υποχρεώνεστε να καταβάλετε συμπληρωματικά το ποσό, που αναλογεί για τα μέλη που αναγράφονται στο Πρακτικό αυτό, ενώ αν ο αριθμός των μελών που αναγράφεται στο Πρακτικό της Εφορευτικής Επιτροπής είναι μικρότερος, η συνδρομή θα υπολογισθεί με βάση τον περυσινό αριθμό μελών. </w:t>
      </w:r>
    </w:p>
    <w:p w:rsidR="00F95B67" w:rsidRPr="00F95B67" w:rsidRDefault="00F95B67" w:rsidP="00ED6CFD">
      <w:pPr>
        <w:spacing w:line="360" w:lineRule="auto"/>
        <w:ind w:firstLine="360"/>
        <w:jc w:val="both"/>
        <w:rPr>
          <w:rFonts w:ascii="Candara" w:hAnsi="Candara"/>
          <w:b/>
          <w:bCs/>
          <w:u w:val="single"/>
          <w:lang w:val="en-US"/>
        </w:rPr>
      </w:pPr>
    </w:p>
    <w:p w:rsidR="00485C93" w:rsidRDefault="00B43356" w:rsidP="00485C93">
      <w:pPr>
        <w:jc w:val="center"/>
        <w:rPr>
          <w:rFonts w:ascii="Candara" w:hAnsi="Candara"/>
          <w:b/>
        </w:rPr>
      </w:pPr>
      <w:r>
        <w:rPr>
          <w:rFonts w:ascii="Candara" w:hAnsi="Candara"/>
          <w:b/>
          <w:noProof/>
        </w:rPr>
        <w:drawing>
          <wp:inline distT="0" distB="0" distL="0" distR="0">
            <wp:extent cx="5276850" cy="1476375"/>
            <wp:effectExtent l="19050" t="0" r="0" b="0"/>
            <wp:docPr id="2" name="Εικόνα 2" descr="ΥΠΟΓΡΑΦΕΣ 2015 can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ΓΡΑΦΕΣ 2015 candara"/>
                    <pic:cNvPicPr>
                      <a:picLocks noChangeAspect="1" noChangeArrowheads="1"/>
                    </pic:cNvPicPr>
                  </pic:nvPicPr>
                  <pic:blipFill>
                    <a:blip r:embed="rId10" cstate="print"/>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p w:rsidR="006E529A" w:rsidRDefault="006E529A" w:rsidP="00485C93">
      <w:pPr>
        <w:jc w:val="center"/>
        <w:rPr>
          <w:rFonts w:ascii="Candara" w:hAnsi="Candara"/>
          <w:b/>
        </w:rPr>
      </w:pPr>
    </w:p>
    <w:p w:rsidR="006E529A" w:rsidRDefault="006E529A" w:rsidP="00485C93">
      <w:pPr>
        <w:jc w:val="center"/>
        <w:rPr>
          <w:rFonts w:ascii="Candara" w:hAnsi="Candara"/>
          <w:b/>
        </w:rPr>
      </w:pPr>
    </w:p>
    <w:p w:rsidR="00485C93" w:rsidRDefault="00485C93" w:rsidP="00EB2319">
      <w:pPr>
        <w:jc w:val="center"/>
        <w:rPr>
          <w:rFonts w:ascii="Candara" w:hAnsi="Candara"/>
          <w:b/>
        </w:rPr>
      </w:pPr>
    </w:p>
    <w:p w:rsidR="000A0D71" w:rsidRDefault="00B43356" w:rsidP="00D85B74">
      <w:pPr>
        <w:jc w:val="center"/>
        <w:rPr>
          <w:rFonts w:ascii="Candara" w:hAnsi="Candara"/>
          <w:b/>
        </w:rPr>
      </w:pPr>
      <w:r>
        <w:rPr>
          <w:rFonts w:ascii="Candara" w:hAnsi="Candara"/>
          <w:b/>
          <w:noProof/>
        </w:rPr>
        <w:drawing>
          <wp:inline distT="0" distB="0" distL="0" distR="0">
            <wp:extent cx="1638300" cy="1352550"/>
            <wp:effectExtent l="19050" t="0" r="0" b="0"/>
            <wp:docPr id="3" name="Εικόνα 3" descr="Φασφαλ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ασφαλής"/>
                    <pic:cNvPicPr>
                      <a:picLocks noChangeAspect="1" noChangeArrowheads="1"/>
                    </pic:cNvPicPr>
                  </pic:nvPicPr>
                  <pic:blipFill>
                    <a:blip r:embed="rId11" cstate="print"/>
                    <a:srcRect/>
                    <a:stretch>
                      <a:fillRect/>
                    </a:stretch>
                  </pic:blipFill>
                  <pic:spPr bwMode="auto">
                    <a:xfrm>
                      <a:off x="0" y="0"/>
                      <a:ext cx="1638300" cy="1352550"/>
                    </a:xfrm>
                    <a:prstGeom prst="rect">
                      <a:avLst/>
                    </a:prstGeom>
                    <a:noFill/>
                    <a:ln w="9525">
                      <a:noFill/>
                      <a:miter lim="800000"/>
                      <a:headEnd/>
                      <a:tailEnd/>
                    </a:ln>
                  </pic:spPr>
                </pic:pic>
              </a:graphicData>
            </a:graphic>
          </wp:inline>
        </w:drawing>
      </w:r>
    </w:p>
    <w:p w:rsidR="00EB2319" w:rsidRDefault="00EB2319" w:rsidP="00D85B74">
      <w:pPr>
        <w:jc w:val="center"/>
        <w:rPr>
          <w:rFonts w:ascii="Candara" w:hAnsi="Candara"/>
          <w:b/>
          <w:bCs/>
        </w:rPr>
      </w:pPr>
    </w:p>
    <w:p w:rsidR="00492B40" w:rsidRDefault="00492B40" w:rsidP="00D85B74">
      <w:pPr>
        <w:jc w:val="center"/>
        <w:rPr>
          <w:rFonts w:ascii="Candara" w:hAnsi="Candara"/>
          <w:b/>
          <w:bCs/>
        </w:rPr>
      </w:pPr>
    </w:p>
    <w:p w:rsidR="000A0D71" w:rsidRDefault="000A0D71" w:rsidP="00D85B74">
      <w:pPr>
        <w:jc w:val="center"/>
        <w:rPr>
          <w:rFonts w:ascii="Candara" w:hAnsi="Candara"/>
          <w:b/>
          <w:bCs/>
        </w:rPr>
      </w:pPr>
    </w:p>
    <w:p w:rsidR="000A0D71" w:rsidRDefault="000A0D71" w:rsidP="00D85B74">
      <w:pPr>
        <w:jc w:val="center"/>
        <w:rPr>
          <w:rFonts w:ascii="Candara" w:hAnsi="Candara"/>
          <w:b/>
          <w:bCs/>
        </w:rPr>
      </w:pPr>
    </w:p>
    <w:p w:rsidR="00D85B74" w:rsidRDefault="00D85B74" w:rsidP="00D85B74">
      <w:pPr>
        <w:jc w:val="center"/>
        <w:rPr>
          <w:rFonts w:ascii="Candara" w:hAnsi="Candara"/>
          <w:b/>
          <w:bCs/>
        </w:rPr>
      </w:pPr>
      <w:r>
        <w:rPr>
          <w:rFonts w:ascii="Candara" w:hAnsi="Candara"/>
          <w:b/>
          <w:bCs/>
        </w:rPr>
        <w:t>ΠΙΝΑΚΑΣ ΑΠΟΖΗΜΙΩΣΗΣ ΧΡΗΣΗΣ ΙΧ ΑΥΤΟΚΙΝΗΤΟΥ</w:t>
      </w:r>
    </w:p>
    <w:p w:rsidR="00D85B74" w:rsidRDefault="00D85B74" w:rsidP="00D85B74">
      <w:pPr>
        <w:jc w:val="center"/>
        <w:rPr>
          <w:rFonts w:ascii="Candara" w:hAnsi="Candara"/>
          <w:b/>
          <w:bCs/>
        </w:rPr>
      </w:pPr>
    </w:p>
    <w:tbl>
      <w:tblPr>
        <w:tblW w:w="106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1173"/>
        <w:gridCol w:w="2347"/>
        <w:gridCol w:w="1389"/>
        <w:gridCol w:w="2131"/>
        <w:gridCol w:w="1173"/>
      </w:tblGrid>
      <w:tr w:rsidR="00D85B74" w:rsidRPr="009D30B3" w:rsidTr="00760C08">
        <w:trPr>
          <w:trHeight w:val="70"/>
        </w:trPr>
        <w:tc>
          <w:tcPr>
            <w:tcW w:w="2479" w:type="dxa"/>
          </w:tcPr>
          <w:tbl>
            <w:tblPr>
              <w:tblW w:w="2263" w:type="dxa"/>
              <w:tblLook w:val="04A0"/>
            </w:tblPr>
            <w:tblGrid>
              <w:gridCol w:w="2263"/>
            </w:tblGrid>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Pr>
                      <w:rFonts w:ascii="Calibri" w:hAnsi="Calibri"/>
                      <w:color w:val="000000"/>
                    </w:rPr>
                    <w:t>Α</w:t>
                  </w:r>
                  <w:r w:rsidRPr="00F0463C">
                    <w:rPr>
                      <w:rFonts w:ascii="Calibri" w:hAnsi="Calibri"/>
                      <w:color w:val="000000"/>
                    </w:rPr>
                    <w:t>ΓΡΙΝΙΟΥ</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 xml:space="preserve">ΑΙΓΙΑΛΕΙΑΣ </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ΑΛΕΞΑΝΔΡΟΥΠΟΛΗΣ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ΑΛΜΩΠΙΑΣ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ΑΜΑΛΙΑΔΑΣ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ΑΜΥΝΤΑΙΟΥ</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ΑΜΦΙΛΟΧΙΑΣ</w:t>
                  </w:r>
                </w:p>
              </w:tc>
            </w:tr>
            <w:tr w:rsidR="00D85B74" w:rsidRPr="00F0463C" w:rsidTr="00760C08">
              <w:trPr>
                <w:trHeight w:val="330"/>
              </w:trPr>
              <w:tc>
                <w:tcPr>
                  <w:tcW w:w="2263" w:type="dxa"/>
                  <w:tcBorders>
                    <w:top w:val="nil"/>
                    <w:left w:val="nil"/>
                    <w:bottom w:val="nil"/>
                    <w:right w:val="nil"/>
                  </w:tcBorders>
                  <w:shd w:val="clear" w:color="auto" w:fill="FFFFFF"/>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ΑΡΓΟΛΙΔΑΣ</w:t>
                  </w:r>
                </w:p>
              </w:tc>
            </w:tr>
            <w:tr w:rsidR="00D85B74" w:rsidRPr="00F0463C" w:rsidTr="00760C08">
              <w:trPr>
                <w:trHeight w:val="330"/>
              </w:trPr>
              <w:tc>
                <w:tcPr>
                  <w:tcW w:w="2263" w:type="dxa"/>
                  <w:tcBorders>
                    <w:top w:val="nil"/>
                    <w:left w:val="nil"/>
                    <w:bottom w:val="nil"/>
                    <w:right w:val="nil"/>
                  </w:tcBorders>
                  <w:shd w:val="clear" w:color="auto" w:fill="FFFFFF"/>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ΑΡΚΑΔΙΑΣ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ΑΡΤΑΣ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ΒΟΝΙΤΣΑΣ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ΓΙΑΝΝΙΤΣΩΝ</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ΓΡΕΒΕΝΩΝ</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ΔΙΔΥΜΟΤΕΙΧΟΥ</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ΔΡΑΜΑΣ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ΔΩΡΙΔΑΣ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ΕΔΕΣΣΑΣ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ΕΛΑΣΣΟΝΑΣ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ΕΟΡΔΑΙΑΣ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ΕΥΡΥΤΑΝΙΑΣ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ΖΑΚΥΝΘΟΥ</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ΗΜΑΘΙΑΣ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ΘΕΣΠΡΩΤΙΑΣ</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ΘΕΣ</w:t>
                  </w:r>
                  <w:r>
                    <w:rPr>
                      <w:rFonts w:ascii="Calibri" w:hAnsi="Calibri"/>
                      <w:color w:val="000000"/>
                    </w:rPr>
                    <w:t>ΣΑΛΟΝΙΚΗ</w:t>
                  </w: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p>
              </w:tc>
            </w:tr>
            <w:tr w:rsidR="00D85B74" w:rsidRPr="00F0463C" w:rsidTr="00760C08">
              <w:trPr>
                <w:trHeight w:val="330"/>
              </w:trPr>
              <w:tc>
                <w:tcPr>
                  <w:tcW w:w="2263"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p>
              </w:tc>
            </w:tr>
          </w:tbl>
          <w:p w:rsidR="00D85B74" w:rsidRPr="009D30B3" w:rsidRDefault="00D85B74" w:rsidP="00760C08">
            <w:pPr>
              <w:spacing w:line="360" w:lineRule="auto"/>
              <w:jc w:val="both"/>
              <w:rPr>
                <w:rFonts w:ascii="Candara" w:hAnsi="Candara"/>
                <w:b/>
                <w:bCs/>
              </w:rPr>
            </w:pPr>
          </w:p>
        </w:tc>
        <w:tc>
          <w:tcPr>
            <w:tcW w:w="1173" w:type="dxa"/>
          </w:tcPr>
          <w:tbl>
            <w:tblPr>
              <w:tblW w:w="957" w:type="dxa"/>
              <w:tblLook w:val="04A0"/>
            </w:tblPr>
            <w:tblGrid>
              <w:gridCol w:w="957"/>
            </w:tblGrid>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150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286F58">
                  <w:pPr>
                    <w:spacing w:line="360" w:lineRule="auto"/>
                    <w:jc w:val="right"/>
                    <w:rPr>
                      <w:rFonts w:ascii="Calibri" w:hAnsi="Calibri"/>
                      <w:color w:val="000000"/>
                    </w:rPr>
                  </w:pPr>
                  <w:r w:rsidRPr="00F0463C">
                    <w:rPr>
                      <w:rFonts w:ascii="Calibri" w:hAnsi="Calibri"/>
                      <w:color w:val="000000"/>
                    </w:rPr>
                    <w:t>2</w:t>
                  </w:r>
                  <w:r w:rsidR="00286F58">
                    <w:rPr>
                      <w:rFonts w:ascii="Calibri" w:hAnsi="Calibri"/>
                      <w:color w:val="000000"/>
                      <w:lang w:val="en-US"/>
                    </w:rPr>
                    <w:t>5</w:t>
                  </w:r>
                  <w:r w:rsidRPr="00F0463C">
                    <w:rPr>
                      <w:rFonts w:ascii="Calibri" w:hAnsi="Calibri"/>
                      <w:color w:val="000000"/>
                    </w:rPr>
                    <w:t>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150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150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Pr>
                      <w:rFonts w:ascii="Calibri" w:hAnsi="Calibri"/>
                      <w:color w:val="000000"/>
                      <w:lang w:val="en-US"/>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286F58">
                  <w:pPr>
                    <w:spacing w:line="360" w:lineRule="auto"/>
                    <w:jc w:val="right"/>
                    <w:rPr>
                      <w:rFonts w:ascii="Calibri" w:hAnsi="Calibri"/>
                      <w:color w:val="000000"/>
                    </w:rPr>
                  </w:pPr>
                  <w:r w:rsidRPr="00F0463C">
                    <w:rPr>
                      <w:rFonts w:ascii="Calibri" w:hAnsi="Calibri"/>
                      <w:color w:val="000000"/>
                    </w:rPr>
                    <w:t>2</w:t>
                  </w:r>
                  <w:r w:rsidR="00286F58">
                    <w:rPr>
                      <w:rFonts w:ascii="Calibri" w:hAnsi="Calibri"/>
                      <w:color w:val="000000"/>
                      <w:lang w:val="en-US"/>
                    </w:rPr>
                    <w:t>5</w:t>
                  </w:r>
                  <w:r w:rsidRPr="00F0463C">
                    <w:rPr>
                      <w:rFonts w:ascii="Calibri" w:hAnsi="Calibri"/>
                      <w:color w:val="000000"/>
                    </w:rPr>
                    <w:t>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286F58">
                  <w:pPr>
                    <w:spacing w:line="360" w:lineRule="auto"/>
                    <w:jc w:val="right"/>
                    <w:rPr>
                      <w:rFonts w:ascii="Calibri" w:hAnsi="Calibri"/>
                      <w:color w:val="000000"/>
                    </w:rPr>
                  </w:pPr>
                  <w:r w:rsidRPr="00F0463C">
                    <w:rPr>
                      <w:rFonts w:ascii="Calibri" w:hAnsi="Calibri"/>
                      <w:color w:val="000000"/>
                    </w:rPr>
                    <w:t>2</w:t>
                  </w:r>
                  <w:r w:rsidR="00286F58">
                    <w:rPr>
                      <w:rFonts w:ascii="Calibri" w:hAnsi="Calibri"/>
                      <w:color w:val="000000"/>
                      <w:lang w:val="en-US"/>
                    </w:rPr>
                    <w:t>5</w:t>
                  </w:r>
                  <w:r w:rsidRPr="00F0463C">
                    <w:rPr>
                      <w:rFonts w:ascii="Calibri" w:hAnsi="Calibri"/>
                      <w:color w:val="000000"/>
                    </w:rPr>
                    <w:t>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Pr>
                      <w:rFonts w:ascii="Calibri" w:hAnsi="Calibri"/>
                      <w:color w:val="000000"/>
                      <w:lang w:val="en-US"/>
                    </w:rPr>
                    <w:t>150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150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150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r w:rsidRPr="00F0463C">
                    <w:rPr>
                      <w:rFonts w:ascii="Calibri" w:hAnsi="Calibri"/>
                      <w:color w:val="000000"/>
                    </w:rPr>
                    <w:t>200</w:t>
                  </w: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p>
              </w:tc>
            </w:tr>
            <w:tr w:rsidR="00D85B74" w:rsidRPr="00F0463C" w:rsidTr="00760C08">
              <w:trPr>
                <w:trHeight w:val="330"/>
              </w:trPr>
              <w:tc>
                <w:tcPr>
                  <w:tcW w:w="957" w:type="dxa"/>
                  <w:tcBorders>
                    <w:top w:val="nil"/>
                    <w:left w:val="nil"/>
                    <w:bottom w:val="nil"/>
                    <w:right w:val="nil"/>
                  </w:tcBorders>
                  <w:shd w:val="clear" w:color="auto" w:fill="auto"/>
                  <w:noWrap/>
                  <w:vAlign w:val="bottom"/>
                  <w:hideMark/>
                </w:tcPr>
                <w:p w:rsidR="00D85B74" w:rsidRPr="00F0463C" w:rsidRDefault="00D85B74" w:rsidP="00760C08">
                  <w:pPr>
                    <w:spacing w:line="360" w:lineRule="auto"/>
                    <w:jc w:val="right"/>
                    <w:rPr>
                      <w:rFonts w:ascii="Calibri" w:hAnsi="Calibri"/>
                      <w:color w:val="000000"/>
                    </w:rPr>
                  </w:pPr>
                </w:p>
              </w:tc>
            </w:tr>
          </w:tbl>
          <w:p w:rsidR="00D85B74" w:rsidRPr="009D30B3" w:rsidRDefault="00D85B74" w:rsidP="00760C08">
            <w:pPr>
              <w:spacing w:line="360" w:lineRule="auto"/>
              <w:jc w:val="both"/>
              <w:rPr>
                <w:rFonts w:ascii="Candara" w:hAnsi="Candara"/>
                <w:b/>
                <w:bCs/>
              </w:rPr>
            </w:pPr>
          </w:p>
        </w:tc>
        <w:tc>
          <w:tcPr>
            <w:tcW w:w="2473" w:type="dxa"/>
          </w:tcPr>
          <w:tbl>
            <w:tblPr>
              <w:tblW w:w="2131" w:type="dxa"/>
              <w:tblLook w:val="04A0"/>
            </w:tblPr>
            <w:tblGrid>
              <w:gridCol w:w="2131"/>
            </w:tblGrid>
            <w:tr w:rsidR="00D85B74" w:rsidRPr="00F0463C" w:rsidTr="00760C08">
              <w:trPr>
                <w:trHeight w:val="330"/>
              </w:trPr>
              <w:tc>
                <w:tcPr>
                  <w:tcW w:w="2131" w:type="dxa"/>
                  <w:tcBorders>
                    <w:top w:val="nil"/>
                    <w:left w:val="nil"/>
                    <w:bottom w:val="nil"/>
                    <w:right w:val="nil"/>
                  </w:tcBorders>
                  <w:shd w:val="clear" w:color="auto" w:fill="FFFFFF"/>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ΘΗΒΩΝ</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ΙΣΤΙΑΙΑΣ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ΙΩΑΝΝΙΝΩΝ</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ΚΑΒΑΛΑΣ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ΚΑΛΑΒΡΥΤΩΝ</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ΚΑΛΑΜΠΑΚΑΣ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ΚΑΡΔΙΤΣΑΣ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ΚΑΡΥΣΤΟΥ</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ΚΑΣΤΟΡΙΑΣ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ΧΑΛΚ</w:t>
                  </w:r>
                  <w:r>
                    <w:rPr>
                      <w:rFonts w:ascii="Calibri" w:hAnsi="Calibri"/>
                      <w:color w:val="000000"/>
                    </w:rPr>
                    <w:t>ΙΔΙ</w:t>
                  </w:r>
                  <w:r w:rsidRPr="00F0463C">
                    <w:rPr>
                      <w:rFonts w:ascii="Calibri" w:hAnsi="Calibri"/>
                      <w:color w:val="000000"/>
                    </w:rPr>
                    <w:t>ΚΗΣ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ΚΕΡΚΥΡΑΣ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ΚΕΦΑΛΛΟΝΙΑΣ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ΚΙΛΚΙΣ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ΚΟΖΑΝΗΣ</w:t>
                  </w:r>
                </w:p>
              </w:tc>
            </w:tr>
            <w:tr w:rsidR="00D85B74" w:rsidRPr="00F0463C" w:rsidTr="00760C08">
              <w:trPr>
                <w:trHeight w:val="330"/>
              </w:trPr>
              <w:tc>
                <w:tcPr>
                  <w:tcW w:w="2131" w:type="dxa"/>
                  <w:tcBorders>
                    <w:top w:val="nil"/>
                    <w:left w:val="nil"/>
                    <w:bottom w:val="nil"/>
                    <w:right w:val="nil"/>
                  </w:tcBorders>
                  <w:shd w:val="clear" w:color="auto" w:fill="FFFFFF"/>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ΚΟΡΙΝΘΙΑΣ</w:t>
                  </w:r>
                </w:p>
              </w:tc>
            </w:tr>
            <w:tr w:rsidR="00D85B74" w:rsidRPr="00F0463C" w:rsidTr="00760C08">
              <w:trPr>
                <w:trHeight w:val="330"/>
              </w:trPr>
              <w:tc>
                <w:tcPr>
                  <w:tcW w:w="2131" w:type="dxa"/>
                  <w:tcBorders>
                    <w:top w:val="nil"/>
                    <w:left w:val="nil"/>
                    <w:bottom w:val="nil"/>
                    <w:right w:val="nil"/>
                  </w:tcBorders>
                  <w:shd w:val="clear" w:color="auto" w:fill="FFFFFF"/>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ΚΥΜΗΣ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ΛΑΚΕΔΑΙΜΟΝΑΣ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ΛΑΚΩΝΙΚΗΣ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ΛΑΡΙΣΑΣ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ΛΕΥΚΑΔΑΣ</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ΛΕΧΑΙΝΩΝ</w:t>
                  </w: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Default="00D85B74" w:rsidP="00760C08">
                  <w:pPr>
                    <w:spacing w:line="360" w:lineRule="auto"/>
                  </w:pPr>
                  <w:r w:rsidRPr="00F0463C">
                    <w:rPr>
                      <w:rFonts w:ascii="Calibri" w:hAnsi="Calibri"/>
                      <w:color w:val="000000"/>
                    </w:rPr>
                    <w:t>ΛΙΒΑΔΕΙΑΣ</w:t>
                  </w:r>
                </w:p>
                <w:tbl>
                  <w:tblPr>
                    <w:tblW w:w="1915" w:type="dxa"/>
                    <w:tblLook w:val="04A0"/>
                  </w:tblPr>
                  <w:tblGrid>
                    <w:gridCol w:w="1915"/>
                  </w:tblGrid>
                  <w:tr w:rsidR="00D85B74" w:rsidRPr="00F0463C" w:rsidTr="00760C08">
                    <w:trPr>
                      <w:trHeight w:val="330"/>
                    </w:trPr>
                    <w:tc>
                      <w:tcPr>
                        <w:tcW w:w="1915" w:type="dxa"/>
                        <w:tcBorders>
                          <w:top w:val="nil"/>
                          <w:left w:val="nil"/>
                          <w:bottom w:val="nil"/>
                          <w:right w:val="nil"/>
                        </w:tcBorders>
                        <w:shd w:val="clear" w:color="auto" w:fill="FFFFFF"/>
                        <w:noWrap/>
                        <w:vAlign w:val="bottom"/>
                        <w:hideMark/>
                      </w:tcPr>
                      <w:p w:rsidR="00D85B74" w:rsidRPr="00F52DA2" w:rsidRDefault="00D85B74" w:rsidP="00760C08">
                        <w:pPr>
                          <w:spacing w:line="360" w:lineRule="auto"/>
                          <w:ind w:left="-148"/>
                          <w:rPr>
                            <w:rFonts w:ascii="Calibri" w:hAnsi="Calibri"/>
                            <w:color w:val="000000"/>
                          </w:rPr>
                        </w:pPr>
                        <w:r>
                          <w:rPr>
                            <w:rFonts w:ascii="Calibri" w:hAnsi="Calibri"/>
                            <w:color w:val="000000"/>
                          </w:rPr>
                          <w:t xml:space="preserve"> Λ</w:t>
                        </w:r>
                        <w:r w:rsidRPr="00F52DA2">
                          <w:rPr>
                            <w:rFonts w:ascii="Calibri" w:hAnsi="Calibri"/>
                            <w:color w:val="000000"/>
                          </w:rPr>
                          <w:t>ΟΚΡΙΔΑΣ</w:t>
                        </w:r>
                      </w:p>
                    </w:tc>
                  </w:tr>
                  <w:tr w:rsidR="00D85B74" w:rsidRPr="00F0463C" w:rsidTr="00760C08">
                    <w:trPr>
                      <w:trHeight w:val="330"/>
                    </w:trPr>
                    <w:tc>
                      <w:tcPr>
                        <w:tcW w:w="1915" w:type="dxa"/>
                        <w:tcBorders>
                          <w:top w:val="nil"/>
                          <w:left w:val="nil"/>
                          <w:bottom w:val="nil"/>
                          <w:right w:val="nil"/>
                        </w:tcBorders>
                        <w:shd w:val="clear" w:color="auto" w:fill="auto"/>
                        <w:noWrap/>
                        <w:vAlign w:val="bottom"/>
                        <w:hideMark/>
                      </w:tcPr>
                      <w:p w:rsidR="00D85B74" w:rsidRPr="00F0463C" w:rsidRDefault="00D85B74" w:rsidP="00760C08">
                        <w:pPr>
                          <w:spacing w:line="360" w:lineRule="auto"/>
                          <w:ind w:left="-148"/>
                          <w:rPr>
                            <w:rFonts w:ascii="Calibri" w:hAnsi="Calibri"/>
                            <w:color w:val="000000"/>
                          </w:rPr>
                        </w:pPr>
                        <w:r>
                          <w:rPr>
                            <w:rFonts w:ascii="Calibri" w:hAnsi="Calibri"/>
                            <w:color w:val="000000"/>
                            <w:lang w:val="en-US"/>
                          </w:rPr>
                          <w:t>M</w:t>
                        </w:r>
                        <w:r>
                          <w:rPr>
                            <w:rFonts w:ascii="Calibri" w:hAnsi="Calibri"/>
                            <w:color w:val="000000"/>
                          </w:rPr>
                          <w:t xml:space="preserve">ΑΓΝΗΣΙΑΣ </w:t>
                        </w:r>
                      </w:p>
                    </w:tc>
                  </w:tr>
                </w:tbl>
                <w:p w:rsidR="00D85B74" w:rsidRPr="00F0463C" w:rsidRDefault="00D85B74" w:rsidP="00760C08">
                  <w:pPr>
                    <w:spacing w:line="360" w:lineRule="auto"/>
                    <w:rPr>
                      <w:rFonts w:ascii="Calibri" w:hAnsi="Calibri"/>
                      <w:color w:val="000000"/>
                    </w:rPr>
                  </w:pPr>
                </w:p>
              </w:tc>
            </w:tr>
            <w:tr w:rsidR="00D85B74" w:rsidRPr="00F0463C" w:rsidTr="00760C08">
              <w:trPr>
                <w:trHeight w:val="330"/>
              </w:trPr>
              <w:tc>
                <w:tcPr>
                  <w:tcW w:w="2131"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p>
              </w:tc>
            </w:tr>
          </w:tbl>
          <w:p w:rsidR="00D85B74" w:rsidRPr="009D30B3" w:rsidRDefault="00D85B74" w:rsidP="00760C08">
            <w:pPr>
              <w:spacing w:line="360" w:lineRule="auto"/>
              <w:jc w:val="both"/>
              <w:rPr>
                <w:rFonts w:ascii="Candara" w:hAnsi="Candara"/>
                <w:b/>
                <w:bCs/>
              </w:rPr>
            </w:pPr>
          </w:p>
        </w:tc>
        <w:tc>
          <w:tcPr>
            <w:tcW w:w="1173" w:type="dxa"/>
          </w:tcPr>
          <w:tbl>
            <w:tblPr>
              <w:tblW w:w="1173" w:type="dxa"/>
              <w:tblLook w:val="04A0"/>
            </w:tblPr>
            <w:tblGrid>
              <w:gridCol w:w="1173"/>
            </w:tblGrid>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Pr>
                      <w:rFonts w:ascii="Calibri" w:hAnsi="Calibri"/>
                      <w:color w:val="000000"/>
                      <w:lang w:val="en-US"/>
                    </w:rPr>
                    <w:t>150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200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286F58">
                  <w:pPr>
                    <w:spacing w:line="360" w:lineRule="auto"/>
                    <w:jc w:val="right"/>
                    <w:rPr>
                      <w:rFonts w:ascii="Calibri" w:hAnsi="Calibri"/>
                      <w:color w:val="000000"/>
                    </w:rPr>
                  </w:pPr>
                  <w:r w:rsidRPr="00EF0ED0">
                    <w:rPr>
                      <w:rFonts w:ascii="Calibri" w:hAnsi="Calibri"/>
                      <w:color w:val="000000"/>
                    </w:rPr>
                    <w:t>2</w:t>
                  </w:r>
                  <w:r w:rsidR="00286F58">
                    <w:rPr>
                      <w:rFonts w:ascii="Calibri" w:hAnsi="Calibri"/>
                      <w:color w:val="000000"/>
                      <w:lang w:val="en-US"/>
                    </w:rPr>
                    <w:t>5</w:t>
                  </w:r>
                  <w:r w:rsidRPr="00EF0ED0">
                    <w:rPr>
                      <w:rFonts w:ascii="Calibri" w:hAnsi="Calibri"/>
                      <w:color w:val="000000"/>
                    </w:rPr>
                    <w:t>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w:t>
                  </w:r>
                  <w:r>
                    <w:rPr>
                      <w:rFonts w:ascii="Calibri" w:hAnsi="Calibri"/>
                      <w:color w:val="000000"/>
                      <w:lang w:val="en-US"/>
                    </w:rPr>
                    <w:t>5</w:t>
                  </w:r>
                  <w:r w:rsidRPr="00EF0ED0">
                    <w:rPr>
                      <w:rFonts w:ascii="Calibri" w:hAnsi="Calibri"/>
                      <w:color w:val="000000"/>
                    </w:rPr>
                    <w:t>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150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150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200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200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200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150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200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200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w:t>
                  </w:r>
                  <w:r>
                    <w:rPr>
                      <w:rFonts w:ascii="Calibri" w:hAnsi="Calibri"/>
                      <w:color w:val="000000"/>
                      <w:lang w:val="en-US"/>
                    </w:rPr>
                    <w:t>5</w:t>
                  </w:r>
                  <w:r w:rsidRPr="00EF0ED0">
                    <w:rPr>
                      <w:rFonts w:ascii="Calibri" w:hAnsi="Calibri"/>
                      <w:color w:val="000000"/>
                    </w:rPr>
                    <w:t>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rPr>
                  </w:pPr>
                  <w:r w:rsidRPr="00EF0ED0">
                    <w:rPr>
                      <w:rFonts w:ascii="Calibri" w:hAnsi="Calibri"/>
                    </w:rPr>
                    <w:t>100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150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rPr>
                  </w:pPr>
                  <w:r w:rsidRPr="00EF0ED0">
                    <w:rPr>
                      <w:rFonts w:ascii="Calibri" w:hAnsi="Calibri"/>
                    </w:rPr>
                    <w:t>150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rPr>
                  </w:pPr>
                  <w:r w:rsidRPr="00EF0ED0">
                    <w:rPr>
                      <w:rFonts w:ascii="Calibri" w:hAnsi="Calibri"/>
                    </w:rPr>
                    <w:t>200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color w:val="000000"/>
                    </w:rPr>
                  </w:pPr>
                  <w:r w:rsidRPr="00EF0ED0">
                    <w:rPr>
                      <w:rFonts w:ascii="Calibri" w:hAnsi="Calibri"/>
                      <w:color w:val="000000"/>
                    </w:rPr>
                    <w:t>150</w:t>
                  </w: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Default="00D85B74" w:rsidP="00760C08">
                  <w:pPr>
                    <w:spacing w:line="360" w:lineRule="auto"/>
                    <w:jc w:val="right"/>
                  </w:pPr>
                  <w:r>
                    <w:rPr>
                      <w:rFonts w:ascii="Calibri" w:hAnsi="Calibri"/>
                      <w:color w:val="000000"/>
                    </w:rPr>
                    <w:t xml:space="preserve">          </w:t>
                  </w:r>
                  <w:r w:rsidRPr="00EF0ED0">
                    <w:rPr>
                      <w:rFonts w:ascii="Calibri" w:hAnsi="Calibri"/>
                      <w:color w:val="000000"/>
                    </w:rPr>
                    <w:t>100</w:t>
                  </w:r>
                </w:p>
                <w:tbl>
                  <w:tblPr>
                    <w:tblW w:w="957" w:type="dxa"/>
                    <w:tblLook w:val="04A0"/>
                  </w:tblPr>
                  <w:tblGrid>
                    <w:gridCol w:w="957"/>
                  </w:tblGrid>
                  <w:tr w:rsidR="00D85B74" w:rsidRPr="00EF0ED0" w:rsidTr="00760C08">
                    <w:trPr>
                      <w:trHeight w:val="330"/>
                    </w:trPr>
                    <w:tc>
                      <w:tcPr>
                        <w:tcW w:w="957" w:type="dxa"/>
                        <w:tcBorders>
                          <w:top w:val="nil"/>
                          <w:left w:val="nil"/>
                          <w:bottom w:val="nil"/>
                          <w:right w:val="nil"/>
                        </w:tcBorders>
                        <w:shd w:val="clear" w:color="auto" w:fill="auto"/>
                        <w:noWrap/>
                        <w:vAlign w:val="bottom"/>
                        <w:hideMark/>
                      </w:tcPr>
                      <w:p w:rsidR="00D85B74" w:rsidRPr="00EF0ED0" w:rsidRDefault="00D85B74" w:rsidP="00760C08">
                        <w:pPr>
                          <w:spacing w:line="360" w:lineRule="auto"/>
                          <w:ind w:right="-79"/>
                          <w:jc w:val="right"/>
                          <w:rPr>
                            <w:rFonts w:ascii="Calibri" w:hAnsi="Calibri"/>
                          </w:rPr>
                        </w:pPr>
                        <w:r>
                          <w:rPr>
                            <w:rFonts w:ascii="Calibri" w:hAnsi="Calibri"/>
                          </w:rPr>
                          <w:t xml:space="preserve">  100</w:t>
                        </w:r>
                      </w:p>
                    </w:tc>
                  </w:tr>
                  <w:tr w:rsidR="00D85B74" w:rsidRPr="00EF0ED0" w:rsidTr="00760C08">
                    <w:trPr>
                      <w:trHeight w:val="330"/>
                    </w:trPr>
                    <w:tc>
                      <w:tcPr>
                        <w:tcW w:w="957" w:type="dxa"/>
                        <w:tcBorders>
                          <w:top w:val="nil"/>
                          <w:left w:val="nil"/>
                          <w:bottom w:val="nil"/>
                          <w:right w:val="nil"/>
                        </w:tcBorders>
                        <w:shd w:val="clear" w:color="auto" w:fill="auto"/>
                        <w:noWrap/>
                        <w:vAlign w:val="bottom"/>
                        <w:hideMark/>
                      </w:tcPr>
                      <w:p w:rsidR="00D85B74" w:rsidRPr="00EF0ED0" w:rsidRDefault="00D85B74" w:rsidP="00760C08">
                        <w:pPr>
                          <w:spacing w:line="360" w:lineRule="auto"/>
                          <w:ind w:right="-166"/>
                          <w:rPr>
                            <w:rFonts w:ascii="Calibri" w:hAnsi="Calibri"/>
                            <w:color w:val="000000"/>
                          </w:rPr>
                        </w:pPr>
                        <w:r>
                          <w:rPr>
                            <w:rFonts w:ascii="Calibri" w:hAnsi="Calibri"/>
                            <w:color w:val="000000"/>
                          </w:rPr>
                          <w:t xml:space="preserve">         150</w:t>
                        </w:r>
                      </w:p>
                    </w:tc>
                  </w:tr>
                </w:tbl>
                <w:p w:rsidR="00D85B74" w:rsidRPr="00EF0ED0" w:rsidRDefault="00D85B74" w:rsidP="00760C08">
                  <w:pPr>
                    <w:spacing w:line="360" w:lineRule="auto"/>
                    <w:jc w:val="right"/>
                    <w:rPr>
                      <w:rFonts w:ascii="Calibri" w:hAnsi="Calibri"/>
                      <w:color w:val="000000"/>
                    </w:rPr>
                  </w:pPr>
                </w:p>
              </w:tc>
            </w:tr>
            <w:tr w:rsidR="00D85B74" w:rsidRPr="00EF0ED0" w:rsidTr="00760C08">
              <w:trPr>
                <w:trHeight w:val="330"/>
              </w:trPr>
              <w:tc>
                <w:tcPr>
                  <w:tcW w:w="1173" w:type="dxa"/>
                  <w:tcBorders>
                    <w:top w:val="nil"/>
                    <w:left w:val="nil"/>
                    <w:bottom w:val="nil"/>
                    <w:right w:val="nil"/>
                  </w:tcBorders>
                  <w:shd w:val="clear" w:color="auto" w:fill="auto"/>
                  <w:noWrap/>
                  <w:vAlign w:val="bottom"/>
                  <w:hideMark/>
                </w:tcPr>
                <w:p w:rsidR="00D85B74" w:rsidRPr="00EF0ED0" w:rsidRDefault="00D85B74" w:rsidP="00760C08">
                  <w:pPr>
                    <w:spacing w:line="360" w:lineRule="auto"/>
                    <w:jc w:val="right"/>
                    <w:rPr>
                      <w:rFonts w:ascii="Calibri" w:hAnsi="Calibri"/>
                    </w:rPr>
                  </w:pPr>
                </w:p>
              </w:tc>
            </w:tr>
          </w:tbl>
          <w:p w:rsidR="00D85B74" w:rsidRPr="009D30B3" w:rsidRDefault="00D85B74" w:rsidP="00760C08">
            <w:pPr>
              <w:spacing w:line="360" w:lineRule="auto"/>
              <w:jc w:val="both"/>
              <w:rPr>
                <w:rFonts w:ascii="Candara" w:hAnsi="Candara"/>
                <w:b/>
                <w:bCs/>
              </w:rPr>
            </w:pPr>
          </w:p>
        </w:tc>
        <w:tc>
          <w:tcPr>
            <w:tcW w:w="2131" w:type="dxa"/>
          </w:tcPr>
          <w:tbl>
            <w:tblPr>
              <w:tblW w:w="1915" w:type="dxa"/>
              <w:tblLook w:val="04A0"/>
            </w:tblPr>
            <w:tblGrid>
              <w:gridCol w:w="1915"/>
            </w:tblGrid>
            <w:tr w:rsidR="00D85B74" w:rsidRPr="00F0463C" w:rsidTr="00760C08">
              <w:trPr>
                <w:trHeight w:val="330"/>
              </w:trPr>
              <w:tc>
                <w:tcPr>
                  <w:tcW w:w="1915" w:type="dxa"/>
                  <w:tcBorders>
                    <w:top w:val="nil"/>
                    <w:left w:val="nil"/>
                    <w:bottom w:val="nil"/>
                    <w:right w:val="nil"/>
                  </w:tcBorders>
                  <w:shd w:val="clear" w:color="auto" w:fill="auto"/>
                  <w:noWrap/>
                  <w:vAlign w:val="bottom"/>
                  <w:hideMark/>
                </w:tcPr>
                <w:p w:rsidR="00D85B74" w:rsidRPr="00F0463C" w:rsidRDefault="00D85B74" w:rsidP="00760C08">
                  <w:pPr>
                    <w:spacing w:line="360" w:lineRule="auto"/>
                    <w:rPr>
                      <w:rFonts w:ascii="Calibri" w:hAnsi="Calibri"/>
                      <w:color w:val="000000"/>
                    </w:rPr>
                  </w:pPr>
                  <w:r w:rsidRPr="00F0463C">
                    <w:rPr>
                      <w:rFonts w:ascii="Calibri" w:hAnsi="Calibri"/>
                      <w:color w:val="000000"/>
                    </w:rPr>
                    <w:t>ΜΕΣΣΗΝΙΑΣ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ΜΕΣΟΛΟΓΓΙΟΥ</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ΜΟΛΑΩΝ</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ΝΑΟΥΣΑΣ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ΝΑΥΠΑΚΤΙΑΣ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ΞΑΝΘΗΣ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ΟΛΥΜΠΙΑΣ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ΟΡΕΣΤΙΑΔΑΣ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ΠΑΙΟΝΙΑΣ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ΠΑΤΡΩΝ</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ΠΙΕΡΙΑΣ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ΠΡΕΒΕΖΑΣ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ΠΥΡΓΟΥ</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ΡΟΔΟΠΗΣ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ΣΕΡΡΩΝ</w:t>
                  </w:r>
                </w:p>
              </w:tc>
            </w:tr>
            <w:tr w:rsidR="00D85B74" w:rsidRPr="00EF0ED0" w:rsidTr="00760C08">
              <w:trPr>
                <w:trHeight w:val="327"/>
              </w:trPr>
              <w:tc>
                <w:tcPr>
                  <w:tcW w:w="1915" w:type="dxa"/>
                  <w:tcBorders>
                    <w:top w:val="nil"/>
                    <w:left w:val="nil"/>
                    <w:bottom w:val="nil"/>
                    <w:right w:val="nil"/>
                  </w:tcBorders>
                  <w:shd w:val="clear" w:color="auto" w:fill="FFFFFF"/>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ΣΙΚΥΩΝΑΣ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ΣΟΥΦΛΙΟΥ</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ΤΡΙΚΑΛΩΝ</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ΤΡΙΦΥΛΙΑΣ</w:t>
                  </w:r>
                </w:p>
              </w:tc>
            </w:tr>
            <w:tr w:rsidR="00D85B74" w:rsidRPr="00EF0ED0" w:rsidTr="00760C08">
              <w:trPr>
                <w:trHeight w:val="330"/>
              </w:trPr>
              <w:tc>
                <w:tcPr>
                  <w:tcW w:w="1915" w:type="dxa"/>
                  <w:tcBorders>
                    <w:top w:val="nil"/>
                    <w:left w:val="nil"/>
                    <w:bottom w:val="nil"/>
                    <w:right w:val="nil"/>
                  </w:tcBorders>
                  <w:shd w:val="clear" w:color="auto" w:fill="FFFFFF"/>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ΦΘΙΩΤΙΔΑΣ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ΦΛΩΡΙΝΑΣ</w:t>
                  </w:r>
                </w:p>
              </w:tc>
            </w:tr>
            <w:tr w:rsidR="00D85B74" w:rsidRPr="00EF0ED0" w:rsidTr="00760C08">
              <w:trPr>
                <w:trHeight w:val="330"/>
              </w:trPr>
              <w:tc>
                <w:tcPr>
                  <w:tcW w:w="1915" w:type="dxa"/>
                  <w:tcBorders>
                    <w:top w:val="nil"/>
                    <w:left w:val="nil"/>
                    <w:bottom w:val="nil"/>
                    <w:right w:val="nil"/>
                  </w:tcBorders>
                  <w:shd w:val="clear" w:color="auto" w:fill="auto"/>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ΦΩΚΙΔΑΣ</w:t>
                  </w:r>
                </w:p>
              </w:tc>
            </w:tr>
            <w:tr w:rsidR="00D85B74" w:rsidRPr="00EF0ED0" w:rsidTr="00760C08">
              <w:trPr>
                <w:trHeight w:val="330"/>
              </w:trPr>
              <w:tc>
                <w:tcPr>
                  <w:tcW w:w="1915" w:type="dxa"/>
                  <w:tcBorders>
                    <w:top w:val="nil"/>
                    <w:left w:val="nil"/>
                    <w:bottom w:val="nil"/>
                    <w:right w:val="nil"/>
                  </w:tcBorders>
                  <w:shd w:val="clear" w:color="auto" w:fill="FFFFFF"/>
                  <w:noWrap/>
                  <w:vAlign w:val="bottom"/>
                  <w:hideMark/>
                </w:tcPr>
                <w:p w:rsidR="00D85B74" w:rsidRPr="00EF0ED0" w:rsidRDefault="00D85B74" w:rsidP="00760C08">
                  <w:pPr>
                    <w:spacing w:line="360" w:lineRule="auto"/>
                    <w:rPr>
                      <w:rFonts w:ascii="Calibri" w:hAnsi="Calibri"/>
                      <w:color w:val="000000"/>
                    </w:rPr>
                  </w:pPr>
                  <w:r w:rsidRPr="00EF0ED0">
                    <w:rPr>
                      <w:rFonts w:ascii="Calibri" w:hAnsi="Calibri"/>
                      <w:color w:val="000000"/>
                    </w:rPr>
                    <w:t>ΧΑΛΚΙΔΑΣ</w:t>
                  </w:r>
                </w:p>
              </w:tc>
            </w:tr>
          </w:tbl>
          <w:p w:rsidR="00D85B74" w:rsidRPr="009D30B3" w:rsidRDefault="00D85B74" w:rsidP="00760C08">
            <w:pPr>
              <w:spacing w:line="360" w:lineRule="auto"/>
              <w:rPr>
                <w:rFonts w:ascii="Candara" w:hAnsi="Candara"/>
                <w:b/>
                <w:bCs/>
              </w:rPr>
            </w:pPr>
          </w:p>
        </w:tc>
        <w:tc>
          <w:tcPr>
            <w:tcW w:w="1173" w:type="dxa"/>
          </w:tcPr>
          <w:p w:rsidR="00D85B74" w:rsidRPr="005E08CA" w:rsidRDefault="00D85B74" w:rsidP="00760C08">
            <w:pPr>
              <w:spacing w:line="360" w:lineRule="auto"/>
              <w:jc w:val="center"/>
              <w:rPr>
                <w:rFonts w:ascii="Calibri" w:hAnsi="Calibri"/>
                <w:color w:val="000000"/>
              </w:rPr>
            </w:pPr>
            <w:r>
              <w:rPr>
                <w:rFonts w:ascii="Calibri" w:hAnsi="Calibri"/>
                <w:color w:val="000000"/>
              </w:rPr>
              <w:t xml:space="preserve">      </w:t>
            </w:r>
            <w:r w:rsidRPr="005E08CA">
              <w:rPr>
                <w:rFonts w:ascii="Calibri" w:hAnsi="Calibri"/>
                <w:color w:val="000000"/>
              </w:rPr>
              <w:t>150</w:t>
            </w:r>
          </w:p>
          <w:tbl>
            <w:tblPr>
              <w:tblW w:w="957" w:type="dxa"/>
              <w:tblLook w:val="04A0"/>
            </w:tblPr>
            <w:tblGrid>
              <w:gridCol w:w="957"/>
            </w:tblGrid>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rPr>
                    <w:t xml:space="preserve"> </w:t>
                  </w: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rPr>
                    <w:t>200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286F58">
                  <w:pPr>
                    <w:spacing w:line="360" w:lineRule="auto"/>
                    <w:jc w:val="right"/>
                    <w:rPr>
                      <w:rFonts w:ascii="Calibri" w:hAnsi="Calibri"/>
                    </w:rPr>
                  </w:pPr>
                  <w:r>
                    <w:rPr>
                      <w:rFonts w:ascii="Calibri" w:hAnsi="Calibri"/>
                      <w:lang w:val="en-US"/>
                    </w:rPr>
                    <w:t>2</w:t>
                  </w:r>
                  <w:r w:rsidR="00286F58">
                    <w:rPr>
                      <w:rFonts w:ascii="Calibri" w:hAnsi="Calibri"/>
                      <w:lang w:val="en-US"/>
                    </w:rPr>
                    <w:t>5</w:t>
                  </w:r>
                  <w:r>
                    <w:rPr>
                      <w:rFonts w:ascii="Calibri" w:hAnsi="Calibri"/>
                      <w:lang w:val="en-US"/>
                    </w:rPr>
                    <w:t>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286F58">
                  <w:pPr>
                    <w:spacing w:line="360" w:lineRule="auto"/>
                    <w:jc w:val="right"/>
                    <w:rPr>
                      <w:rFonts w:ascii="Calibri" w:hAnsi="Calibri"/>
                    </w:rPr>
                  </w:pPr>
                  <w:r>
                    <w:rPr>
                      <w:rFonts w:ascii="Calibri" w:hAnsi="Calibri"/>
                      <w:lang w:val="en-US"/>
                    </w:rPr>
                    <w:t>2</w:t>
                  </w:r>
                  <w:r w:rsidR="00286F58">
                    <w:rPr>
                      <w:rFonts w:ascii="Calibri" w:hAnsi="Calibri"/>
                      <w:lang w:val="en-US"/>
                    </w:rPr>
                    <w:t>5</w:t>
                  </w:r>
                  <w:r>
                    <w:rPr>
                      <w:rFonts w:ascii="Calibri" w:hAnsi="Calibri"/>
                      <w:lang w:val="en-US"/>
                    </w:rPr>
                    <w:t>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200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200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200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286F58">
                  <w:pPr>
                    <w:spacing w:line="360" w:lineRule="auto"/>
                    <w:jc w:val="right"/>
                    <w:rPr>
                      <w:rFonts w:ascii="Calibri" w:hAnsi="Calibri"/>
                    </w:rPr>
                  </w:pPr>
                  <w:r>
                    <w:rPr>
                      <w:rFonts w:ascii="Calibri" w:hAnsi="Calibri"/>
                      <w:lang w:val="en-US"/>
                    </w:rPr>
                    <w:t>2</w:t>
                  </w:r>
                  <w:r w:rsidR="00286F58">
                    <w:rPr>
                      <w:rFonts w:ascii="Calibri" w:hAnsi="Calibri"/>
                      <w:lang w:val="en-US"/>
                    </w:rPr>
                    <w:t>5</w:t>
                  </w:r>
                  <w:r>
                    <w:rPr>
                      <w:rFonts w:ascii="Calibri" w:hAnsi="Calibri"/>
                      <w:lang w:val="en-US"/>
                    </w:rPr>
                    <w:t>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200</w:t>
                  </w:r>
                </w:p>
              </w:tc>
            </w:tr>
            <w:tr w:rsidR="00D85B74" w:rsidRPr="00F02246" w:rsidTr="00760C08">
              <w:trPr>
                <w:trHeight w:val="327"/>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100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286F58">
                  <w:pPr>
                    <w:spacing w:line="360" w:lineRule="auto"/>
                    <w:jc w:val="right"/>
                    <w:rPr>
                      <w:rFonts w:ascii="Calibri" w:hAnsi="Calibri"/>
                    </w:rPr>
                  </w:pPr>
                  <w:r>
                    <w:rPr>
                      <w:rFonts w:ascii="Calibri" w:hAnsi="Calibri"/>
                      <w:lang w:val="en-US"/>
                    </w:rPr>
                    <w:t>2</w:t>
                  </w:r>
                  <w:r w:rsidR="00286F58">
                    <w:rPr>
                      <w:rFonts w:ascii="Calibri" w:hAnsi="Calibri"/>
                      <w:lang w:val="en-US"/>
                    </w:rPr>
                    <w:t>5</w:t>
                  </w:r>
                  <w:r>
                    <w:rPr>
                      <w:rFonts w:ascii="Calibri" w:hAnsi="Calibri"/>
                      <w:lang w:val="en-US"/>
                    </w:rPr>
                    <w:t>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sidRPr="00F02246">
                    <w:rPr>
                      <w:rFonts w:ascii="Calibri" w:hAnsi="Calibri"/>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100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200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150</w:t>
                  </w:r>
                </w:p>
              </w:tc>
            </w:tr>
            <w:tr w:rsidR="00D85B74" w:rsidRPr="00F02246" w:rsidTr="00760C08">
              <w:trPr>
                <w:trHeight w:val="330"/>
              </w:trPr>
              <w:tc>
                <w:tcPr>
                  <w:tcW w:w="957" w:type="dxa"/>
                  <w:tcBorders>
                    <w:top w:val="nil"/>
                    <w:left w:val="nil"/>
                    <w:bottom w:val="nil"/>
                    <w:right w:val="nil"/>
                  </w:tcBorders>
                  <w:shd w:val="clear" w:color="auto" w:fill="auto"/>
                  <w:noWrap/>
                  <w:vAlign w:val="bottom"/>
                  <w:hideMark/>
                </w:tcPr>
                <w:p w:rsidR="00D85B74" w:rsidRPr="00F02246" w:rsidRDefault="00D85B74" w:rsidP="00760C08">
                  <w:pPr>
                    <w:spacing w:line="360" w:lineRule="auto"/>
                    <w:jc w:val="right"/>
                    <w:rPr>
                      <w:rFonts w:ascii="Calibri" w:hAnsi="Calibri"/>
                    </w:rPr>
                  </w:pPr>
                  <w:r>
                    <w:rPr>
                      <w:rFonts w:ascii="Calibri" w:hAnsi="Calibri"/>
                      <w:lang w:val="en-US"/>
                    </w:rPr>
                    <w:t>100</w:t>
                  </w:r>
                </w:p>
              </w:tc>
            </w:tr>
          </w:tbl>
          <w:p w:rsidR="00D85B74" w:rsidRPr="009D30B3" w:rsidRDefault="00D85B74" w:rsidP="00760C08">
            <w:pPr>
              <w:spacing w:line="360" w:lineRule="auto"/>
              <w:jc w:val="both"/>
              <w:rPr>
                <w:rFonts w:ascii="Candara" w:hAnsi="Candara"/>
                <w:b/>
                <w:bCs/>
              </w:rPr>
            </w:pPr>
          </w:p>
        </w:tc>
      </w:tr>
    </w:tbl>
    <w:p w:rsidR="005E1BA3" w:rsidRDefault="005E1BA3">
      <w:pPr>
        <w:pStyle w:val="a4"/>
        <w:spacing w:line="360" w:lineRule="auto"/>
        <w:rPr>
          <w:rFonts w:ascii="Book Antiqua" w:hAnsi="Book Antiqua" w:cs="Arial"/>
        </w:rPr>
      </w:pPr>
    </w:p>
    <w:p w:rsidR="00D85B74" w:rsidRDefault="00D85B74">
      <w:pPr>
        <w:pStyle w:val="a4"/>
        <w:spacing w:line="360" w:lineRule="auto"/>
        <w:rPr>
          <w:rFonts w:ascii="Book Antiqua" w:hAnsi="Book Antiqua" w:cs="Arial"/>
        </w:rPr>
      </w:pPr>
    </w:p>
    <w:tbl>
      <w:tblPr>
        <w:tblW w:w="0" w:type="auto"/>
        <w:tblInd w:w="288" w:type="dxa"/>
        <w:tblLayout w:type="fixed"/>
        <w:tblLook w:val="0000"/>
      </w:tblPr>
      <w:tblGrid>
        <w:gridCol w:w="2160"/>
        <w:gridCol w:w="6840"/>
      </w:tblGrid>
      <w:tr w:rsidR="005E1BA3">
        <w:trPr>
          <w:trHeight w:val="299"/>
        </w:trPr>
        <w:tc>
          <w:tcPr>
            <w:tcW w:w="2160" w:type="dxa"/>
            <w:tcBorders>
              <w:bottom w:val="double" w:sz="4" w:space="0" w:color="auto"/>
            </w:tcBorders>
          </w:tcPr>
          <w:p w:rsidR="005E1BA3" w:rsidRDefault="005E1BA3">
            <w:pPr>
              <w:spacing w:line="360" w:lineRule="auto"/>
              <w:jc w:val="center"/>
              <w:rPr>
                <w:rFonts w:ascii="Book Antiqua" w:hAnsi="Book Antiqua" w:cs="Arial"/>
                <w:b/>
              </w:rPr>
            </w:pPr>
          </w:p>
        </w:tc>
        <w:tc>
          <w:tcPr>
            <w:tcW w:w="6840" w:type="dxa"/>
            <w:tcBorders>
              <w:bottom w:val="double" w:sz="4" w:space="0" w:color="auto"/>
            </w:tcBorders>
          </w:tcPr>
          <w:p w:rsidR="005E1BA3" w:rsidRDefault="005E1BA3">
            <w:pPr>
              <w:spacing w:line="360" w:lineRule="auto"/>
              <w:jc w:val="center"/>
              <w:rPr>
                <w:rFonts w:ascii="Book Antiqua" w:hAnsi="Book Antiqua" w:cs="Arial"/>
                <w:b/>
              </w:rPr>
            </w:pPr>
          </w:p>
        </w:tc>
      </w:tr>
    </w:tbl>
    <w:p w:rsidR="00FD441C" w:rsidRPr="00D85B74" w:rsidRDefault="00FD441C" w:rsidP="00FD441C"/>
    <w:p w:rsidR="00A55848" w:rsidRPr="00C05B88" w:rsidRDefault="00A55848" w:rsidP="00A55848">
      <w:pPr>
        <w:pStyle w:val="2"/>
        <w:spacing w:line="360" w:lineRule="auto"/>
        <w:rPr>
          <w:rFonts w:ascii="Book Antiqua" w:hAnsi="Book Antiqua"/>
          <w:lang w:val="el-GR"/>
        </w:rPr>
      </w:pPr>
      <w:r w:rsidRPr="00C05B88">
        <w:rPr>
          <w:rFonts w:ascii="Book Antiqua" w:hAnsi="Book Antiqua"/>
          <w:lang w:val="el-GR"/>
        </w:rPr>
        <w:t>Τιμές διαφόρων ξενοδοχείων διαμονής με πρωινό και φόρους</w:t>
      </w:r>
    </w:p>
    <w:p w:rsidR="005C3EAB" w:rsidRDefault="005C3EAB" w:rsidP="005C3EAB">
      <w:pPr>
        <w:jc w:val="both"/>
        <w:rPr>
          <w:rFonts w:ascii="Book Antiqua" w:hAnsi="Book Antiqua" w:cs="Arial"/>
        </w:rPr>
      </w:pPr>
      <w:r>
        <w:rPr>
          <w:rFonts w:ascii="Book Antiqua" w:hAnsi="Book Antiqua" w:cs="Arial"/>
          <w:b/>
          <w:bCs/>
        </w:rPr>
        <w:t>1  - ΜΠΑΛΑΣΚΑ (Β΄):</w:t>
      </w:r>
      <w:r>
        <w:rPr>
          <w:rFonts w:ascii="Book Antiqua" w:hAnsi="Book Antiqua" w:cs="Arial"/>
        </w:rPr>
        <w:t xml:space="preserve"> Λιοσίων 45 και Ηπείρου ( τηλέφωνο 8835211-15)</w:t>
      </w:r>
    </w:p>
    <w:p w:rsidR="005C3EAB" w:rsidRDefault="005C3EAB" w:rsidP="005C3EAB">
      <w:pPr>
        <w:ind w:left="1440"/>
        <w:jc w:val="both"/>
        <w:rPr>
          <w:rFonts w:ascii="Book Antiqua" w:hAnsi="Book Antiqua" w:cs="Arial"/>
        </w:rPr>
      </w:pPr>
      <w:r>
        <w:rPr>
          <w:rFonts w:ascii="Book Antiqua" w:hAnsi="Book Antiqua" w:cs="Arial"/>
        </w:rPr>
        <w:t>Μονόκλινο : 3</w:t>
      </w:r>
      <w:r>
        <w:rPr>
          <w:rFonts w:ascii="Book Antiqua" w:hAnsi="Book Antiqua" w:cs="Arial"/>
          <w:lang w:val="en-US"/>
        </w:rPr>
        <w:t>5</w:t>
      </w:r>
      <w:r>
        <w:rPr>
          <w:rFonts w:ascii="Book Antiqua" w:hAnsi="Book Antiqua" w:cs="Arial"/>
        </w:rPr>
        <w:t xml:space="preserve"> Ευρώ</w:t>
      </w:r>
    </w:p>
    <w:p w:rsidR="005C3EAB" w:rsidRDefault="005C3EAB" w:rsidP="005C3EAB">
      <w:pPr>
        <w:jc w:val="both"/>
        <w:rPr>
          <w:rFonts w:ascii="Book Antiqua" w:hAnsi="Book Antiqua" w:cs="Arial"/>
        </w:rPr>
      </w:pPr>
      <w:r>
        <w:rPr>
          <w:rFonts w:ascii="Book Antiqua" w:hAnsi="Book Antiqua" w:cs="Arial"/>
        </w:rPr>
        <w:t xml:space="preserve">                       Δίκλινο      :   </w:t>
      </w:r>
      <w:r>
        <w:rPr>
          <w:rFonts w:ascii="Book Antiqua" w:hAnsi="Book Antiqua" w:cs="Arial"/>
          <w:lang w:val="en-US"/>
        </w:rPr>
        <w:t>42</w:t>
      </w:r>
      <w:r>
        <w:rPr>
          <w:rFonts w:ascii="Book Antiqua" w:hAnsi="Book Antiqua" w:cs="Arial"/>
        </w:rPr>
        <w:t xml:space="preserve">  Ευρώ</w:t>
      </w:r>
    </w:p>
    <w:p w:rsidR="005C3EAB" w:rsidRDefault="005C3EAB" w:rsidP="005C3EAB">
      <w:pPr>
        <w:jc w:val="both"/>
        <w:rPr>
          <w:rFonts w:ascii="Book Antiqua" w:hAnsi="Book Antiqua" w:cs="Arial"/>
        </w:rPr>
      </w:pPr>
      <w:r>
        <w:rPr>
          <w:rFonts w:ascii="Book Antiqua" w:hAnsi="Book Antiqua" w:cs="Arial"/>
        </w:rPr>
        <w:t xml:space="preserve">                       Πρωινό σε μπουφέ, </w:t>
      </w:r>
      <w:r>
        <w:rPr>
          <w:rFonts w:ascii="Book Antiqua" w:hAnsi="Book Antiqua" w:cs="Arial"/>
          <w:lang w:val="en-US"/>
        </w:rPr>
        <w:t>TV</w:t>
      </w:r>
      <w:r>
        <w:rPr>
          <w:rFonts w:ascii="Book Antiqua" w:hAnsi="Book Antiqua" w:cs="Arial"/>
        </w:rPr>
        <w:t xml:space="preserve">, </w:t>
      </w:r>
      <w:r>
        <w:rPr>
          <w:rFonts w:ascii="Book Antiqua" w:hAnsi="Book Antiqua" w:cs="Arial"/>
          <w:lang w:val="en-US"/>
        </w:rPr>
        <w:t>AC</w:t>
      </w:r>
      <w:r>
        <w:rPr>
          <w:rFonts w:ascii="Book Antiqua" w:hAnsi="Book Antiqua" w:cs="Arial"/>
        </w:rPr>
        <w:t>.</w:t>
      </w:r>
    </w:p>
    <w:p w:rsidR="005C3EAB" w:rsidRDefault="005C3EAB" w:rsidP="005C3EAB">
      <w:pPr>
        <w:jc w:val="both"/>
        <w:rPr>
          <w:rFonts w:ascii="Book Antiqua" w:hAnsi="Book Antiqua" w:cs="Arial"/>
          <w:b/>
          <w:bCs/>
          <w:u w:val="single"/>
          <w:lang w:val="en-US"/>
        </w:rPr>
      </w:pPr>
    </w:p>
    <w:p w:rsidR="005C3EAB" w:rsidRDefault="005C3EAB" w:rsidP="005C3EAB">
      <w:pPr>
        <w:jc w:val="both"/>
        <w:rPr>
          <w:rFonts w:ascii="Book Antiqua" w:hAnsi="Book Antiqua" w:cs="Arial"/>
        </w:rPr>
      </w:pPr>
      <w:r>
        <w:rPr>
          <w:rFonts w:ascii="Book Antiqua" w:hAnsi="Book Antiqua" w:cs="Arial"/>
          <w:b/>
        </w:rPr>
        <w:t xml:space="preserve">2 - ΠΑΡΝΩΝ  (Γ΄): </w:t>
      </w:r>
      <w:r>
        <w:rPr>
          <w:rFonts w:ascii="Book Antiqua" w:hAnsi="Book Antiqua" w:cs="Arial"/>
        </w:rPr>
        <w:t>3</w:t>
      </w:r>
      <w:r>
        <w:rPr>
          <w:rFonts w:ascii="Book Antiqua" w:hAnsi="Book Antiqua" w:cs="Arial"/>
          <w:vertAlign w:val="superscript"/>
        </w:rPr>
        <w:t>ης</w:t>
      </w:r>
      <w:r>
        <w:rPr>
          <w:rFonts w:ascii="Book Antiqua" w:hAnsi="Book Antiqua" w:cs="Arial"/>
        </w:rPr>
        <w:t xml:space="preserve"> Σεπτεμβρίου και Χαλκοκονδύλη 21 – Ομόνοια</w:t>
      </w:r>
    </w:p>
    <w:p w:rsidR="005C3EAB" w:rsidRDefault="005C3EAB" w:rsidP="005C3EAB">
      <w:pPr>
        <w:jc w:val="both"/>
        <w:rPr>
          <w:rFonts w:ascii="Book Antiqua" w:hAnsi="Book Antiqua" w:cs="Arial"/>
        </w:rPr>
      </w:pPr>
      <w:r>
        <w:rPr>
          <w:rFonts w:ascii="Book Antiqua" w:hAnsi="Book Antiqua" w:cs="Arial"/>
        </w:rPr>
        <w:t xml:space="preserve">                          (τηλέφωνο : 52 30 013)</w:t>
      </w:r>
    </w:p>
    <w:p w:rsidR="005C3EAB" w:rsidRDefault="005C3EAB" w:rsidP="005C3EAB">
      <w:pPr>
        <w:ind w:left="1440"/>
        <w:jc w:val="both"/>
        <w:rPr>
          <w:rFonts w:ascii="Book Antiqua" w:hAnsi="Book Antiqua" w:cs="Arial"/>
        </w:rPr>
      </w:pPr>
      <w:r>
        <w:rPr>
          <w:rFonts w:ascii="Book Antiqua" w:hAnsi="Book Antiqua" w:cs="Arial"/>
        </w:rPr>
        <w:t xml:space="preserve">     Μονόκλινο :4</w:t>
      </w:r>
      <w:r w:rsidRPr="005C3EAB">
        <w:rPr>
          <w:rFonts w:ascii="Book Antiqua" w:hAnsi="Book Antiqua" w:cs="Arial"/>
        </w:rPr>
        <w:t>5</w:t>
      </w:r>
      <w:r>
        <w:rPr>
          <w:rFonts w:ascii="Book Antiqua" w:hAnsi="Book Antiqua" w:cs="Arial"/>
        </w:rPr>
        <w:t xml:space="preserve"> Ευρώ</w:t>
      </w:r>
    </w:p>
    <w:p w:rsidR="005C3EAB" w:rsidRDefault="005C3EAB" w:rsidP="005C3EAB">
      <w:pPr>
        <w:jc w:val="both"/>
        <w:rPr>
          <w:rFonts w:ascii="Book Antiqua" w:hAnsi="Book Antiqua" w:cs="Arial"/>
        </w:rPr>
      </w:pPr>
      <w:r>
        <w:rPr>
          <w:rFonts w:ascii="Book Antiqua" w:hAnsi="Book Antiqua" w:cs="Arial"/>
        </w:rPr>
        <w:t xml:space="preserve">                           Δίκλινο      : 5</w:t>
      </w:r>
      <w:r w:rsidRPr="005C3EAB">
        <w:rPr>
          <w:rFonts w:ascii="Book Antiqua" w:hAnsi="Book Antiqua" w:cs="Arial"/>
        </w:rPr>
        <w:t>5</w:t>
      </w:r>
      <w:r>
        <w:rPr>
          <w:rFonts w:ascii="Book Antiqua" w:hAnsi="Book Antiqua" w:cs="Arial"/>
        </w:rPr>
        <w:t xml:space="preserve"> Ευρώ</w:t>
      </w:r>
    </w:p>
    <w:p w:rsidR="005C3EAB" w:rsidRDefault="005C3EAB" w:rsidP="005C3EAB">
      <w:pPr>
        <w:jc w:val="both"/>
        <w:rPr>
          <w:rFonts w:ascii="Book Antiqua" w:hAnsi="Book Antiqua" w:cs="Arial"/>
        </w:rPr>
      </w:pPr>
      <w:r>
        <w:rPr>
          <w:rFonts w:ascii="Book Antiqua" w:hAnsi="Book Antiqua" w:cs="Arial"/>
        </w:rPr>
        <w:tab/>
      </w:r>
      <w:r>
        <w:rPr>
          <w:rFonts w:ascii="Book Antiqua" w:hAnsi="Book Antiqua" w:cs="Arial"/>
        </w:rPr>
        <w:tab/>
        <w:t xml:space="preserve">     Τρίκλινο: 65 Ευρώ</w:t>
      </w:r>
    </w:p>
    <w:p w:rsidR="005C3EAB" w:rsidRDefault="005C3EAB" w:rsidP="005C3EAB">
      <w:pPr>
        <w:jc w:val="both"/>
        <w:rPr>
          <w:rFonts w:ascii="Book Antiqua" w:hAnsi="Book Antiqua" w:cs="Arial"/>
          <w:lang w:val="en-US"/>
        </w:rPr>
      </w:pPr>
      <w:r>
        <w:rPr>
          <w:rFonts w:ascii="Book Antiqua" w:hAnsi="Book Antiqua" w:cs="Arial"/>
        </w:rPr>
        <w:t xml:space="preserve">                          Πρωινό</w:t>
      </w:r>
      <w:r>
        <w:rPr>
          <w:rFonts w:ascii="Book Antiqua" w:hAnsi="Book Antiqua" w:cs="Arial"/>
          <w:lang w:val="en-US"/>
        </w:rPr>
        <w:t xml:space="preserve"> </w:t>
      </w:r>
      <w:r>
        <w:rPr>
          <w:rFonts w:ascii="Book Antiqua" w:hAnsi="Book Antiqua" w:cs="Arial"/>
        </w:rPr>
        <w:t>τύπου</w:t>
      </w:r>
      <w:r>
        <w:rPr>
          <w:rFonts w:ascii="Book Antiqua" w:hAnsi="Book Antiqua" w:cs="Arial"/>
          <w:lang w:val="en-US"/>
        </w:rPr>
        <w:t xml:space="preserve"> continental, TV, AC.</w:t>
      </w:r>
    </w:p>
    <w:p w:rsidR="005C3EAB" w:rsidRDefault="005C3EAB" w:rsidP="005C3EAB">
      <w:pPr>
        <w:rPr>
          <w:rFonts w:ascii="Book Antiqua" w:hAnsi="Book Antiqua" w:cs="Arial"/>
          <w:b/>
          <w:bCs/>
          <w:lang w:val="en-US"/>
        </w:rPr>
      </w:pPr>
    </w:p>
    <w:p w:rsidR="005C3EAB" w:rsidRDefault="005C3EAB" w:rsidP="005C3EAB">
      <w:pPr>
        <w:rPr>
          <w:rFonts w:ascii="Book Antiqua" w:hAnsi="Book Antiqua" w:cs="Arial"/>
        </w:rPr>
      </w:pPr>
      <w:r>
        <w:rPr>
          <w:rFonts w:ascii="Book Antiqua" w:hAnsi="Book Antiqua" w:cs="Arial"/>
          <w:b/>
          <w:bCs/>
        </w:rPr>
        <w:t xml:space="preserve">3 – ΜΟΥΣΕΙΟ (Β’) : </w:t>
      </w:r>
      <w:r>
        <w:rPr>
          <w:rFonts w:ascii="Book Antiqua" w:hAnsi="Book Antiqua" w:cs="Arial"/>
          <w:u w:val="single"/>
        </w:rPr>
        <w:t>Μπουμπουλίνας 16- Μουσείο</w:t>
      </w:r>
      <w:r>
        <w:rPr>
          <w:rFonts w:ascii="Book Antiqua" w:hAnsi="Book Antiqua" w:cs="Arial"/>
        </w:rPr>
        <w:t xml:space="preserve"> (τηλέφωνο: 3805611-13)</w:t>
      </w:r>
    </w:p>
    <w:p w:rsidR="005C3EAB" w:rsidRDefault="005C3EAB" w:rsidP="005C3EAB">
      <w:pPr>
        <w:rPr>
          <w:rFonts w:ascii="Book Antiqua" w:hAnsi="Book Antiqua" w:cs="Arial"/>
        </w:rPr>
      </w:pPr>
      <w:r>
        <w:rPr>
          <w:rFonts w:ascii="Book Antiqua" w:hAnsi="Book Antiqua" w:cs="Arial"/>
        </w:rPr>
        <w:tab/>
      </w:r>
      <w:r>
        <w:rPr>
          <w:rFonts w:ascii="Book Antiqua" w:hAnsi="Book Antiqua" w:cs="Arial"/>
        </w:rPr>
        <w:tab/>
        <w:t xml:space="preserve">      Μονόκλινο: 45 Ευρώ</w:t>
      </w:r>
    </w:p>
    <w:p w:rsidR="005C3EAB" w:rsidRDefault="005C3EAB" w:rsidP="005C3EAB">
      <w:pPr>
        <w:rPr>
          <w:rFonts w:ascii="Book Antiqua" w:hAnsi="Book Antiqua" w:cs="Arial"/>
        </w:rPr>
      </w:pPr>
      <w:r>
        <w:rPr>
          <w:rFonts w:ascii="Book Antiqua" w:hAnsi="Book Antiqua" w:cs="Arial"/>
        </w:rPr>
        <w:tab/>
      </w:r>
      <w:r>
        <w:rPr>
          <w:rFonts w:ascii="Book Antiqua" w:hAnsi="Book Antiqua" w:cs="Arial"/>
        </w:rPr>
        <w:tab/>
        <w:t xml:space="preserve">      Δίκλινο: 55 Ευρώ</w:t>
      </w:r>
    </w:p>
    <w:p w:rsidR="005C3EAB" w:rsidRDefault="005C3EAB" w:rsidP="005C3EAB">
      <w:pPr>
        <w:rPr>
          <w:rFonts w:ascii="Book Antiqua" w:hAnsi="Book Antiqua" w:cs="Arial"/>
        </w:rPr>
      </w:pPr>
      <w:r>
        <w:rPr>
          <w:rFonts w:ascii="Book Antiqua" w:hAnsi="Book Antiqua" w:cs="Arial"/>
        </w:rPr>
        <w:t xml:space="preserve">                            Πρωινό σε μπουφέ, </w:t>
      </w:r>
      <w:r>
        <w:rPr>
          <w:rFonts w:ascii="Book Antiqua" w:hAnsi="Book Antiqua" w:cs="Arial"/>
          <w:lang w:val="en-US"/>
        </w:rPr>
        <w:t>TV</w:t>
      </w:r>
      <w:r>
        <w:rPr>
          <w:rFonts w:ascii="Book Antiqua" w:hAnsi="Book Antiqua" w:cs="Arial"/>
        </w:rPr>
        <w:t xml:space="preserve">, </w:t>
      </w:r>
      <w:r>
        <w:rPr>
          <w:rFonts w:ascii="Book Antiqua" w:hAnsi="Book Antiqua" w:cs="Arial"/>
          <w:lang w:val="en-US"/>
        </w:rPr>
        <w:t>AC</w:t>
      </w:r>
      <w:r>
        <w:rPr>
          <w:rFonts w:ascii="Book Antiqua" w:hAnsi="Book Antiqua" w:cs="Arial"/>
        </w:rPr>
        <w:t xml:space="preserve">. </w:t>
      </w:r>
    </w:p>
    <w:p w:rsidR="005C3EAB" w:rsidRDefault="005C3EAB" w:rsidP="005C3EAB">
      <w:pPr>
        <w:rPr>
          <w:rFonts w:ascii="Book Antiqua" w:hAnsi="Book Antiqua" w:cs="Arial"/>
        </w:rPr>
      </w:pPr>
    </w:p>
    <w:p w:rsidR="005C3EAB" w:rsidRDefault="005C3EAB" w:rsidP="005C3EAB">
      <w:pPr>
        <w:rPr>
          <w:rFonts w:ascii="Book Antiqua" w:hAnsi="Book Antiqua" w:cs="Arial"/>
          <w:b/>
          <w:bCs/>
        </w:rPr>
      </w:pPr>
    </w:p>
    <w:p w:rsidR="005C3EAB" w:rsidRDefault="005C3EAB" w:rsidP="005C3EAB">
      <w:pPr>
        <w:rPr>
          <w:rFonts w:ascii="Book Antiqua" w:hAnsi="Book Antiqua" w:cs="Arial"/>
        </w:rPr>
      </w:pPr>
      <w:r>
        <w:rPr>
          <w:rFonts w:ascii="Book Antiqua" w:hAnsi="Book Antiqua" w:cs="Arial"/>
          <w:b/>
          <w:bCs/>
        </w:rPr>
        <w:t xml:space="preserve">4 –  ΟΣΚΑΡ(Β΄): </w:t>
      </w:r>
      <w:r>
        <w:rPr>
          <w:rFonts w:ascii="Book Antiqua" w:hAnsi="Book Antiqua" w:cs="Arial"/>
          <w:u w:val="single"/>
        </w:rPr>
        <w:t>Φιλαδελφείας 25 και Σάμου – Σταθ. Λαρίσης</w:t>
      </w:r>
      <w:r>
        <w:rPr>
          <w:rFonts w:ascii="Book Antiqua" w:hAnsi="Book Antiqua" w:cs="Arial"/>
        </w:rPr>
        <w:t xml:space="preserve"> (τηλ.: 8834215)</w:t>
      </w:r>
    </w:p>
    <w:p w:rsidR="005C3EAB" w:rsidRDefault="005C3EAB" w:rsidP="005C3EAB">
      <w:pPr>
        <w:rPr>
          <w:rFonts w:ascii="Book Antiqua" w:hAnsi="Book Antiqua" w:cs="Arial"/>
        </w:rPr>
      </w:pPr>
      <w:r>
        <w:rPr>
          <w:rFonts w:ascii="Book Antiqua" w:hAnsi="Book Antiqua" w:cs="Arial"/>
        </w:rPr>
        <w:t xml:space="preserve">                                  Μονόκλινο: 3</w:t>
      </w:r>
      <w:r w:rsidRPr="005C3EAB">
        <w:rPr>
          <w:rFonts w:ascii="Book Antiqua" w:hAnsi="Book Antiqua" w:cs="Arial"/>
        </w:rPr>
        <w:t>9</w:t>
      </w:r>
      <w:r>
        <w:rPr>
          <w:rFonts w:ascii="Book Antiqua" w:hAnsi="Book Antiqua" w:cs="Arial"/>
        </w:rPr>
        <w:t xml:space="preserve"> Ευρώ</w:t>
      </w:r>
    </w:p>
    <w:p w:rsidR="005C3EAB" w:rsidRDefault="005C3EAB" w:rsidP="005C3EAB">
      <w:pPr>
        <w:rPr>
          <w:rFonts w:ascii="Book Antiqua" w:hAnsi="Book Antiqua" w:cs="Arial"/>
        </w:rPr>
      </w:pPr>
      <w:r>
        <w:rPr>
          <w:rFonts w:ascii="Book Antiqua" w:hAnsi="Book Antiqua" w:cs="Arial"/>
        </w:rPr>
        <w:t xml:space="preserve">                                  Δίκλινο:       4</w:t>
      </w:r>
      <w:r w:rsidRPr="005C3EAB">
        <w:rPr>
          <w:rFonts w:ascii="Book Antiqua" w:hAnsi="Book Antiqua" w:cs="Arial"/>
        </w:rPr>
        <w:t>9</w:t>
      </w:r>
      <w:r>
        <w:rPr>
          <w:rFonts w:ascii="Book Antiqua" w:hAnsi="Book Antiqua" w:cs="Arial"/>
        </w:rPr>
        <w:t xml:space="preserve"> Ευρώ </w:t>
      </w:r>
    </w:p>
    <w:p w:rsidR="005C3EAB" w:rsidRDefault="005C3EAB" w:rsidP="005C3EAB">
      <w:pPr>
        <w:rPr>
          <w:rFonts w:ascii="Book Antiqua" w:hAnsi="Book Antiqua" w:cs="Arial"/>
        </w:rPr>
      </w:pPr>
      <w:r>
        <w:rPr>
          <w:rFonts w:ascii="Book Antiqua" w:hAnsi="Book Antiqua" w:cs="Arial"/>
        </w:rPr>
        <w:t xml:space="preserve">                                Πρωινό σε μπουφέ, </w:t>
      </w:r>
      <w:r>
        <w:rPr>
          <w:rFonts w:ascii="Book Antiqua" w:hAnsi="Book Antiqua" w:cs="Arial"/>
          <w:lang w:val="en-US"/>
        </w:rPr>
        <w:t>TV</w:t>
      </w:r>
      <w:r>
        <w:rPr>
          <w:rFonts w:ascii="Book Antiqua" w:hAnsi="Book Antiqua" w:cs="Arial"/>
        </w:rPr>
        <w:t xml:space="preserve">, </w:t>
      </w:r>
      <w:r>
        <w:rPr>
          <w:rFonts w:ascii="Book Antiqua" w:hAnsi="Book Antiqua" w:cs="Arial"/>
          <w:lang w:val="en-US"/>
        </w:rPr>
        <w:t>AC</w:t>
      </w:r>
    </w:p>
    <w:p w:rsidR="005C3EAB" w:rsidRDefault="005C3EAB" w:rsidP="005C3EAB">
      <w:pPr>
        <w:rPr>
          <w:rFonts w:ascii="Book Antiqua" w:hAnsi="Book Antiqua" w:cs="Arial"/>
        </w:rPr>
      </w:pPr>
    </w:p>
    <w:p w:rsidR="005C3EAB" w:rsidRDefault="005C3EAB" w:rsidP="005C3EAB">
      <w:pPr>
        <w:rPr>
          <w:rFonts w:ascii="Book Antiqua" w:hAnsi="Book Antiqua" w:cs="Arial"/>
        </w:rPr>
      </w:pPr>
      <w:r>
        <w:rPr>
          <w:rFonts w:ascii="Book Antiqua" w:hAnsi="Book Antiqua" w:cs="Arial"/>
          <w:b/>
          <w:bCs/>
        </w:rPr>
        <w:t xml:space="preserve">5 – ΗΝΙΟΧΟΣ (Γ΄): </w:t>
      </w:r>
      <w:r>
        <w:rPr>
          <w:rFonts w:ascii="Book Antiqua" w:hAnsi="Book Antiqua" w:cs="Arial"/>
        </w:rPr>
        <w:t xml:space="preserve"> </w:t>
      </w:r>
      <w:r>
        <w:rPr>
          <w:rFonts w:ascii="Book Antiqua" w:hAnsi="Book Antiqua" w:cs="Arial"/>
          <w:u w:val="single"/>
        </w:rPr>
        <w:t>Βερανζέρου 26 – Ομόνοια</w:t>
      </w:r>
      <w:r>
        <w:rPr>
          <w:rFonts w:ascii="Book Antiqua" w:hAnsi="Book Antiqua" w:cs="Arial"/>
        </w:rPr>
        <w:t xml:space="preserve"> ( τηλέφωνο 5230811-5)</w:t>
      </w:r>
    </w:p>
    <w:p w:rsidR="005C3EAB" w:rsidRDefault="005C3EAB" w:rsidP="005C3EAB">
      <w:pPr>
        <w:rPr>
          <w:rFonts w:ascii="Book Antiqua" w:hAnsi="Book Antiqua" w:cs="Arial"/>
        </w:rPr>
      </w:pPr>
      <w:r>
        <w:rPr>
          <w:rFonts w:ascii="Book Antiqua" w:hAnsi="Book Antiqua" w:cs="Arial"/>
        </w:rPr>
        <w:t xml:space="preserve">                         Μονόκλινο : </w:t>
      </w:r>
      <w:r w:rsidRPr="005C3EAB">
        <w:rPr>
          <w:rFonts w:ascii="Book Antiqua" w:hAnsi="Book Antiqua" w:cs="Arial"/>
        </w:rPr>
        <w:t>40</w:t>
      </w:r>
      <w:r>
        <w:rPr>
          <w:rFonts w:ascii="Book Antiqua" w:hAnsi="Book Antiqua" w:cs="Arial"/>
        </w:rPr>
        <w:t xml:space="preserve"> Ευρώ</w:t>
      </w:r>
    </w:p>
    <w:p w:rsidR="005C3EAB" w:rsidRDefault="005C3EAB" w:rsidP="005C3EAB">
      <w:pPr>
        <w:rPr>
          <w:rFonts w:ascii="Book Antiqua" w:hAnsi="Book Antiqua" w:cs="Arial"/>
        </w:rPr>
      </w:pPr>
      <w:r>
        <w:rPr>
          <w:rFonts w:ascii="Book Antiqua" w:hAnsi="Book Antiqua" w:cs="Arial"/>
        </w:rPr>
        <w:t xml:space="preserve">                         Δίκλινο      :  </w:t>
      </w:r>
      <w:r w:rsidRPr="005C3EAB">
        <w:rPr>
          <w:rFonts w:ascii="Book Antiqua" w:hAnsi="Book Antiqua" w:cs="Arial"/>
        </w:rPr>
        <w:t>5</w:t>
      </w:r>
      <w:r>
        <w:rPr>
          <w:rFonts w:ascii="Book Antiqua" w:hAnsi="Book Antiqua" w:cs="Arial"/>
        </w:rPr>
        <w:t>0 Ευρώ</w:t>
      </w:r>
    </w:p>
    <w:p w:rsidR="005C3EAB" w:rsidRDefault="005C3EAB" w:rsidP="005C3EAB">
      <w:pPr>
        <w:rPr>
          <w:rFonts w:ascii="Book Antiqua" w:hAnsi="Book Antiqua" w:cs="Arial"/>
        </w:rPr>
      </w:pPr>
      <w:r>
        <w:rPr>
          <w:rFonts w:ascii="Book Antiqua" w:hAnsi="Book Antiqua" w:cs="Arial"/>
        </w:rPr>
        <w:t xml:space="preserve">                         Τρίκλινο    : </w:t>
      </w:r>
      <w:r w:rsidRPr="005C3EAB">
        <w:rPr>
          <w:rFonts w:ascii="Book Antiqua" w:hAnsi="Book Antiqua" w:cs="Arial"/>
        </w:rPr>
        <w:t>60</w:t>
      </w:r>
      <w:r>
        <w:rPr>
          <w:rFonts w:ascii="Book Antiqua" w:hAnsi="Book Antiqua" w:cs="Arial"/>
        </w:rPr>
        <w:t xml:space="preserve"> Ευρώ</w:t>
      </w:r>
    </w:p>
    <w:p w:rsidR="005C3EAB" w:rsidRDefault="005C3EAB" w:rsidP="005C3EAB">
      <w:pPr>
        <w:rPr>
          <w:rFonts w:ascii="Book Antiqua" w:hAnsi="Book Antiqua" w:cs="Arial"/>
        </w:rPr>
      </w:pPr>
      <w:r>
        <w:rPr>
          <w:rFonts w:ascii="Book Antiqua" w:hAnsi="Book Antiqua" w:cs="Arial"/>
        </w:rPr>
        <w:t xml:space="preserve">                         Πρωινό σε μπουφέ, </w:t>
      </w:r>
      <w:r>
        <w:rPr>
          <w:rFonts w:ascii="Book Antiqua" w:hAnsi="Book Antiqua" w:cs="Arial"/>
          <w:lang w:val="en-US"/>
        </w:rPr>
        <w:t>TV</w:t>
      </w:r>
      <w:r>
        <w:rPr>
          <w:rFonts w:ascii="Book Antiqua" w:hAnsi="Book Antiqua" w:cs="Arial"/>
        </w:rPr>
        <w:t xml:space="preserve">, </w:t>
      </w:r>
      <w:r>
        <w:rPr>
          <w:rFonts w:ascii="Book Antiqua" w:hAnsi="Book Antiqua" w:cs="Arial"/>
          <w:lang w:val="en-US"/>
        </w:rPr>
        <w:t>AC</w:t>
      </w:r>
      <w:r>
        <w:rPr>
          <w:rFonts w:ascii="Book Antiqua" w:hAnsi="Book Antiqua" w:cs="Arial"/>
        </w:rPr>
        <w:t xml:space="preserve"> (ανακαινισμένα δωμάτια) και </w:t>
      </w:r>
    </w:p>
    <w:p w:rsidR="005C3EAB" w:rsidRDefault="005C3EAB" w:rsidP="005C3EAB">
      <w:pPr>
        <w:rPr>
          <w:rFonts w:ascii="Book Antiqua" w:hAnsi="Book Antiqua" w:cs="Arial"/>
        </w:rPr>
      </w:pPr>
      <w:r>
        <w:rPr>
          <w:rFonts w:ascii="Book Antiqua" w:hAnsi="Book Antiqua" w:cs="Arial"/>
        </w:rPr>
        <w:t xml:space="preserve">                        δωρεάν </w:t>
      </w:r>
      <w:r>
        <w:rPr>
          <w:rFonts w:ascii="Book Antiqua" w:hAnsi="Book Antiqua" w:cs="Arial"/>
          <w:lang w:val="en-US"/>
        </w:rPr>
        <w:t>internet</w:t>
      </w:r>
    </w:p>
    <w:p w:rsidR="005C3EAB" w:rsidRPr="00F82995" w:rsidRDefault="005C3EAB" w:rsidP="005C3EAB">
      <w:pPr>
        <w:rPr>
          <w:rFonts w:ascii="Book Antiqua" w:hAnsi="Book Antiqua" w:cs="Arial"/>
        </w:rPr>
      </w:pPr>
      <w:r>
        <w:rPr>
          <w:rFonts w:ascii="Book Antiqua" w:hAnsi="Book Antiqua" w:cs="Arial"/>
        </w:rPr>
        <w:t xml:space="preserve">                         Παιδιά έως 6 ετών δωρεάν και πάρκιν με 7 ευρώ ημερησίως</w:t>
      </w:r>
    </w:p>
    <w:p w:rsidR="005C3EAB" w:rsidRPr="00F82995" w:rsidRDefault="005C3EAB" w:rsidP="005C3EAB">
      <w:pPr>
        <w:rPr>
          <w:rFonts w:ascii="Book Antiqua" w:hAnsi="Book Antiqua" w:cs="Arial"/>
        </w:rPr>
      </w:pPr>
    </w:p>
    <w:p w:rsidR="005C3EAB" w:rsidRDefault="005C3EAB" w:rsidP="005C3EAB">
      <w:pPr>
        <w:rPr>
          <w:rFonts w:ascii="Book Antiqua" w:hAnsi="Book Antiqua" w:cs="Arial"/>
          <w:b/>
          <w:bCs/>
        </w:rPr>
      </w:pPr>
    </w:p>
    <w:p w:rsidR="005C3EAB" w:rsidRDefault="005C3EAB" w:rsidP="005C3EAB">
      <w:pPr>
        <w:rPr>
          <w:rFonts w:ascii="Book Antiqua" w:hAnsi="Book Antiqua" w:cs="Arial"/>
        </w:rPr>
      </w:pPr>
      <w:r>
        <w:rPr>
          <w:rFonts w:ascii="Book Antiqua" w:hAnsi="Book Antiqua" w:cs="Arial"/>
          <w:b/>
          <w:bCs/>
        </w:rPr>
        <w:t>6 – ΑΡΙΣΤΟΤΕΛΗΣ</w:t>
      </w:r>
      <w:r w:rsidRPr="00F82995">
        <w:rPr>
          <w:rFonts w:ascii="Book Antiqua" w:hAnsi="Book Antiqua" w:cs="Arial"/>
          <w:b/>
          <w:bCs/>
        </w:rPr>
        <w:t xml:space="preserve"> </w:t>
      </w:r>
      <w:r>
        <w:rPr>
          <w:rFonts w:ascii="Book Antiqua" w:hAnsi="Book Antiqua" w:cs="Arial"/>
          <w:b/>
          <w:bCs/>
        </w:rPr>
        <w:t xml:space="preserve">(Γ΄): </w:t>
      </w:r>
      <w:r>
        <w:rPr>
          <w:rFonts w:ascii="Book Antiqua" w:hAnsi="Book Antiqua" w:cs="Arial"/>
        </w:rPr>
        <w:t xml:space="preserve"> </w:t>
      </w:r>
      <w:r>
        <w:rPr>
          <w:rFonts w:ascii="Book Antiqua" w:hAnsi="Book Antiqua" w:cs="Arial"/>
          <w:u w:val="single"/>
        </w:rPr>
        <w:t xml:space="preserve">Αχαρνών 15 – Πλησίον </w:t>
      </w:r>
      <w:r>
        <w:rPr>
          <w:rFonts w:ascii="Book Antiqua" w:hAnsi="Book Antiqua" w:cs="Arial"/>
          <w:u w:val="single"/>
          <w:lang w:val="en-US"/>
        </w:rPr>
        <w:t>NOVOTEL</w:t>
      </w:r>
      <w:r>
        <w:rPr>
          <w:rFonts w:ascii="Book Antiqua" w:hAnsi="Book Antiqua" w:cs="Arial"/>
        </w:rPr>
        <w:t xml:space="preserve"> (2105228126)</w:t>
      </w:r>
    </w:p>
    <w:p w:rsidR="005C3EAB" w:rsidRDefault="005C3EAB" w:rsidP="005C3EAB">
      <w:pPr>
        <w:rPr>
          <w:rFonts w:ascii="Book Antiqua" w:hAnsi="Book Antiqua" w:cs="Arial"/>
        </w:rPr>
      </w:pPr>
      <w:r>
        <w:rPr>
          <w:rFonts w:ascii="Book Antiqua" w:hAnsi="Book Antiqua" w:cs="Arial"/>
        </w:rPr>
        <w:t xml:space="preserve">                         Μονόκλινο : 2</w:t>
      </w:r>
      <w:r w:rsidRPr="005C3EAB">
        <w:rPr>
          <w:rFonts w:ascii="Book Antiqua" w:hAnsi="Book Antiqua" w:cs="Arial"/>
        </w:rPr>
        <w:t>7</w:t>
      </w:r>
      <w:r>
        <w:rPr>
          <w:rFonts w:ascii="Book Antiqua" w:hAnsi="Book Antiqua" w:cs="Arial"/>
        </w:rPr>
        <w:t xml:space="preserve"> Ευρώ</w:t>
      </w:r>
    </w:p>
    <w:p w:rsidR="005C3EAB" w:rsidRDefault="005C3EAB" w:rsidP="005C3EAB">
      <w:pPr>
        <w:rPr>
          <w:rFonts w:ascii="Book Antiqua" w:hAnsi="Book Antiqua" w:cs="Arial"/>
        </w:rPr>
      </w:pPr>
      <w:r>
        <w:rPr>
          <w:rFonts w:ascii="Book Antiqua" w:hAnsi="Book Antiqua" w:cs="Arial"/>
        </w:rPr>
        <w:t xml:space="preserve">                         Δίκλινο      :  3</w:t>
      </w:r>
      <w:r w:rsidRPr="005C3EAB">
        <w:rPr>
          <w:rFonts w:ascii="Book Antiqua" w:hAnsi="Book Antiqua" w:cs="Arial"/>
        </w:rPr>
        <w:t>3</w:t>
      </w:r>
      <w:r>
        <w:rPr>
          <w:rFonts w:ascii="Book Antiqua" w:hAnsi="Book Antiqua" w:cs="Arial"/>
        </w:rPr>
        <w:t xml:space="preserve"> Ευρώ</w:t>
      </w:r>
    </w:p>
    <w:p w:rsidR="005C3EAB" w:rsidRDefault="005C3EAB" w:rsidP="005C3EAB">
      <w:pPr>
        <w:rPr>
          <w:rFonts w:ascii="Book Antiqua" w:hAnsi="Book Antiqua" w:cs="Arial"/>
        </w:rPr>
      </w:pPr>
      <w:r>
        <w:rPr>
          <w:rFonts w:ascii="Book Antiqua" w:hAnsi="Book Antiqua" w:cs="Arial"/>
        </w:rPr>
        <w:t xml:space="preserve">                         Τρίκλινο    : </w:t>
      </w:r>
      <w:r w:rsidRPr="005C3EAB">
        <w:rPr>
          <w:rFonts w:ascii="Book Antiqua" w:hAnsi="Book Antiqua" w:cs="Arial"/>
        </w:rPr>
        <w:t>40</w:t>
      </w:r>
      <w:r>
        <w:rPr>
          <w:rFonts w:ascii="Book Antiqua" w:hAnsi="Book Antiqua" w:cs="Arial"/>
        </w:rPr>
        <w:t xml:space="preserve"> Ευρώ</w:t>
      </w:r>
    </w:p>
    <w:p w:rsidR="005C3EAB" w:rsidRPr="005C3EAB" w:rsidRDefault="005C3EAB" w:rsidP="005C3EAB">
      <w:pPr>
        <w:rPr>
          <w:rFonts w:ascii="Book Antiqua" w:hAnsi="Book Antiqua" w:cs="Arial"/>
        </w:rPr>
      </w:pPr>
      <w:r>
        <w:rPr>
          <w:rFonts w:ascii="Book Antiqua" w:hAnsi="Book Antiqua" w:cs="Arial"/>
        </w:rPr>
        <w:t xml:space="preserve">                         Πρωινό</w:t>
      </w:r>
      <w:r w:rsidRPr="005C3EAB">
        <w:rPr>
          <w:rFonts w:ascii="Book Antiqua" w:hAnsi="Book Antiqua" w:cs="Arial"/>
        </w:rPr>
        <w:t xml:space="preserve">, </w:t>
      </w:r>
      <w:r>
        <w:rPr>
          <w:rFonts w:ascii="Book Antiqua" w:hAnsi="Book Antiqua" w:cs="Arial"/>
          <w:lang w:val="en-US"/>
        </w:rPr>
        <w:t>TV</w:t>
      </w:r>
      <w:r w:rsidRPr="005C3EAB">
        <w:rPr>
          <w:rFonts w:ascii="Book Antiqua" w:hAnsi="Book Antiqua" w:cs="Arial"/>
        </w:rPr>
        <w:t xml:space="preserve">, </w:t>
      </w:r>
      <w:r>
        <w:rPr>
          <w:rFonts w:ascii="Book Antiqua" w:hAnsi="Book Antiqua" w:cs="Arial"/>
          <w:lang w:val="en-US"/>
        </w:rPr>
        <w:t>AC</w:t>
      </w:r>
      <w:r w:rsidRPr="005C3EAB">
        <w:rPr>
          <w:rFonts w:ascii="Book Antiqua" w:hAnsi="Book Antiqua" w:cs="Arial"/>
        </w:rPr>
        <w:t>.</w:t>
      </w:r>
    </w:p>
    <w:p w:rsidR="005C3EAB" w:rsidRPr="005C3EAB" w:rsidRDefault="005C3EAB" w:rsidP="005C3EAB">
      <w:pPr>
        <w:rPr>
          <w:rFonts w:ascii="Book Antiqua" w:hAnsi="Book Antiqua" w:cs="Arial"/>
        </w:rPr>
      </w:pPr>
    </w:p>
    <w:p w:rsidR="005C3EAB" w:rsidRPr="005C3EAB" w:rsidRDefault="005C3EAB" w:rsidP="005C3EAB">
      <w:pPr>
        <w:rPr>
          <w:rFonts w:ascii="Book Antiqua" w:hAnsi="Book Antiqua" w:cs="Arial"/>
          <w:b/>
          <w:bCs/>
        </w:rPr>
      </w:pPr>
    </w:p>
    <w:p w:rsidR="005C3EAB" w:rsidRPr="005C3EAB" w:rsidRDefault="005C3EAB" w:rsidP="005C3EAB">
      <w:pPr>
        <w:rPr>
          <w:rFonts w:ascii="Book Antiqua" w:hAnsi="Book Antiqua"/>
        </w:rPr>
      </w:pPr>
      <w:r w:rsidRPr="005C3EAB">
        <w:rPr>
          <w:rFonts w:ascii="Book Antiqua" w:hAnsi="Book Antiqua"/>
          <w:b/>
          <w:bCs/>
        </w:rPr>
        <w:t xml:space="preserve">7 – </w:t>
      </w:r>
      <w:r>
        <w:rPr>
          <w:rFonts w:ascii="Book Antiqua" w:hAnsi="Book Antiqua"/>
          <w:b/>
          <w:bCs/>
          <w:lang w:val="en-US"/>
        </w:rPr>
        <w:t>POLIS</w:t>
      </w:r>
      <w:r w:rsidRPr="005C3EAB">
        <w:rPr>
          <w:rFonts w:ascii="Book Antiqua" w:hAnsi="Book Antiqua"/>
          <w:b/>
          <w:bCs/>
        </w:rPr>
        <w:t xml:space="preserve"> </w:t>
      </w:r>
      <w:r>
        <w:rPr>
          <w:rFonts w:ascii="Book Antiqua" w:hAnsi="Book Antiqua"/>
          <w:b/>
          <w:bCs/>
          <w:lang w:val="en-US"/>
        </w:rPr>
        <w:t>GRAND</w:t>
      </w:r>
      <w:r w:rsidRPr="005C3EAB">
        <w:rPr>
          <w:rFonts w:ascii="Book Antiqua" w:hAnsi="Book Antiqua"/>
          <w:b/>
          <w:bCs/>
        </w:rPr>
        <w:t xml:space="preserve"> </w:t>
      </w:r>
      <w:r>
        <w:rPr>
          <w:rFonts w:ascii="Book Antiqua" w:hAnsi="Book Antiqua"/>
          <w:b/>
          <w:bCs/>
          <w:lang w:val="en-US"/>
        </w:rPr>
        <w:t>HOTEL</w:t>
      </w:r>
      <w:r w:rsidRPr="005C3EAB">
        <w:rPr>
          <w:rFonts w:ascii="Book Antiqua" w:hAnsi="Book Antiqua"/>
          <w:b/>
          <w:bCs/>
        </w:rPr>
        <w:t xml:space="preserve"> (</w:t>
      </w:r>
      <w:r>
        <w:rPr>
          <w:rFonts w:ascii="Book Antiqua" w:hAnsi="Book Antiqua"/>
          <w:b/>
          <w:bCs/>
        </w:rPr>
        <w:t>Β΄</w:t>
      </w:r>
      <w:r w:rsidRPr="005C3EAB">
        <w:rPr>
          <w:rFonts w:ascii="Book Antiqua" w:hAnsi="Book Antiqua"/>
          <w:b/>
          <w:bCs/>
        </w:rPr>
        <w:t xml:space="preserve">): </w:t>
      </w:r>
      <w:r>
        <w:rPr>
          <w:rFonts w:ascii="Book Antiqua" w:hAnsi="Book Antiqua"/>
          <w:u w:val="single"/>
        </w:rPr>
        <w:t>Πατησίων</w:t>
      </w:r>
      <w:r w:rsidRPr="005C3EAB">
        <w:rPr>
          <w:rFonts w:ascii="Book Antiqua" w:hAnsi="Book Antiqua"/>
          <w:u w:val="single"/>
        </w:rPr>
        <w:t xml:space="preserve"> &amp; </w:t>
      </w:r>
      <w:r>
        <w:rPr>
          <w:rFonts w:ascii="Book Antiqua" w:hAnsi="Book Antiqua"/>
          <w:u w:val="single"/>
        </w:rPr>
        <w:t>Βερανζέρου</w:t>
      </w:r>
      <w:r w:rsidRPr="005C3EAB">
        <w:rPr>
          <w:rFonts w:ascii="Book Antiqua" w:hAnsi="Book Antiqua"/>
          <w:u w:val="single"/>
        </w:rPr>
        <w:t xml:space="preserve"> 10 – </w:t>
      </w:r>
      <w:r>
        <w:rPr>
          <w:rFonts w:ascii="Book Antiqua" w:hAnsi="Book Antiqua"/>
          <w:u w:val="single"/>
        </w:rPr>
        <w:t>Ομόνοια</w:t>
      </w:r>
      <w:r w:rsidRPr="005C3EAB">
        <w:rPr>
          <w:rFonts w:ascii="Book Antiqua" w:hAnsi="Book Antiqua"/>
        </w:rPr>
        <w:t xml:space="preserve"> </w:t>
      </w:r>
    </w:p>
    <w:p w:rsidR="005C3EAB" w:rsidRDefault="005C3EAB" w:rsidP="005C3EAB">
      <w:pPr>
        <w:ind w:left="1440" w:firstLine="720"/>
        <w:rPr>
          <w:rFonts w:ascii="Book Antiqua" w:hAnsi="Book Antiqua"/>
        </w:rPr>
      </w:pPr>
      <w:r w:rsidRPr="005C3EAB">
        <w:rPr>
          <w:rFonts w:ascii="Book Antiqua" w:hAnsi="Book Antiqua"/>
        </w:rPr>
        <w:t xml:space="preserve">    </w:t>
      </w:r>
      <w:r>
        <w:rPr>
          <w:rFonts w:ascii="Book Antiqua" w:hAnsi="Book Antiqua"/>
        </w:rPr>
        <w:t>(τηλέφωνο: 5243156-9)</w:t>
      </w:r>
    </w:p>
    <w:p w:rsidR="005C3EAB" w:rsidRDefault="005C3EAB" w:rsidP="005C3EAB">
      <w:pPr>
        <w:rPr>
          <w:rFonts w:ascii="Book Antiqua" w:hAnsi="Book Antiqua"/>
        </w:rPr>
      </w:pPr>
      <w:r>
        <w:rPr>
          <w:rFonts w:ascii="Book Antiqua" w:hAnsi="Book Antiqua"/>
        </w:rPr>
        <w:t xml:space="preserve">                                        Μονόκλινο : </w:t>
      </w:r>
      <w:r w:rsidRPr="005C3EAB">
        <w:rPr>
          <w:rFonts w:ascii="Book Antiqua" w:hAnsi="Book Antiqua"/>
        </w:rPr>
        <w:t>6</w:t>
      </w:r>
      <w:r>
        <w:rPr>
          <w:rFonts w:ascii="Book Antiqua" w:hAnsi="Book Antiqua"/>
        </w:rPr>
        <w:t>0 Ευρώ</w:t>
      </w:r>
    </w:p>
    <w:p w:rsidR="005C3EAB" w:rsidRDefault="005C3EAB" w:rsidP="005C3EAB">
      <w:pPr>
        <w:rPr>
          <w:rFonts w:ascii="Book Antiqua" w:hAnsi="Book Antiqua"/>
        </w:rPr>
      </w:pPr>
      <w:r>
        <w:rPr>
          <w:rFonts w:ascii="Book Antiqua" w:hAnsi="Book Antiqua"/>
        </w:rPr>
        <w:t xml:space="preserve">                                       Δίκλινο      :  </w:t>
      </w:r>
      <w:r w:rsidRPr="005C3EAB">
        <w:rPr>
          <w:rFonts w:ascii="Book Antiqua" w:hAnsi="Book Antiqua"/>
        </w:rPr>
        <w:t>7</w:t>
      </w:r>
      <w:r>
        <w:rPr>
          <w:rFonts w:ascii="Book Antiqua" w:hAnsi="Book Antiqua"/>
        </w:rPr>
        <w:t>0 Ευρώ</w:t>
      </w:r>
    </w:p>
    <w:p w:rsidR="005C3EAB" w:rsidRDefault="005C3EAB" w:rsidP="005C3EAB">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Τρίκλινο :   </w:t>
      </w:r>
      <w:r w:rsidRPr="005C3EAB">
        <w:rPr>
          <w:rFonts w:ascii="Book Antiqua" w:hAnsi="Book Antiqua"/>
        </w:rPr>
        <w:t>90</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ab/>
      </w:r>
      <w:r>
        <w:rPr>
          <w:rFonts w:ascii="Book Antiqua" w:hAnsi="Book Antiqua"/>
        </w:rPr>
        <w:tab/>
        <w:t xml:space="preserve">               Πρωινό σε μπουφέ,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w:t>
      </w:r>
    </w:p>
    <w:p w:rsidR="005C3EAB" w:rsidRDefault="005C3EAB" w:rsidP="005C3EAB">
      <w:pPr>
        <w:rPr>
          <w:rFonts w:ascii="Book Antiqua" w:hAnsi="Book Antiqua"/>
        </w:rPr>
      </w:pPr>
    </w:p>
    <w:p w:rsidR="005C3EAB" w:rsidRDefault="005C3EAB" w:rsidP="005C3EAB">
      <w:pPr>
        <w:rPr>
          <w:rFonts w:ascii="Book Antiqua" w:hAnsi="Book Antiqua"/>
          <w:lang w:val="en-US"/>
        </w:rPr>
      </w:pPr>
    </w:p>
    <w:p w:rsidR="005C3EAB" w:rsidRPr="005C3EAB" w:rsidRDefault="005C3EAB" w:rsidP="005C3EAB">
      <w:pPr>
        <w:rPr>
          <w:rFonts w:ascii="Book Antiqua" w:hAnsi="Book Antiqua"/>
          <w:lang w:val="en-US"/>
        </w:rPr>
      </w:pPr>
    </w:p>
    <w:p w:rsidR="005C3EAB" w:rsidRDefault="005C3EAB" w:rsidP="005C3EAB">
      <w:pPr>
        <w:rPr>
          <w:rFonts w:ascii="Book Antiqua" w:hAnsi="Book Antiqua"/>
        </w:rPr>
      </w:pPr>
      <w:r>
        <w:rPr>
          <w:rFonts w:ascii="Book Antiqua" w:hAnsi="Book Antiqua"/>
          <w:b/>
          <w:bCs/>
        </w:rPr>
        <w:t xml:space="preserve">8 – ΚΛΑΡΙΤΖ (Γ’ ): </w:t>
      </w:r>
      <w:r>
        <w:rPr>
          <w:rFonts w:ascii="Book Antiqua" w:hAnsi="Book Antiqua"/>
          <w:u w:val="single"/>
        </w:rPr>
        <w:t>Δώρου  4 – Πλ. Ομονοίας (τηλέφωνο: 5223013)</w:t>
      </w:r>
    </w:p>
    <w:p w:rsidR="005C3EAB" w:rsidRDefault="005C3EAB" w:rsidP="005C3EAB">
      <w:pPr>
        <w:pStyle w:val="a5"/>
        <w:tabs>
          <w:tab w:val="left" w:pos="720"/>
        </w:tabs>
        <w:rPr>
          <w:rFonts w:ascii="Book Antiqua" w:hAnsi="Book Antiqua"/>
        </w:rPr>
      </w:pPr>
      <w:r>
        <w:rPr>
          <w:rFonts w:ascii="Book Antiqua" w:hAnsi="Book Antiqua"/>
        </w:rPr>
        <w:t xml:space="preserve">                                        Μονόκλινο : </w:t>
      </w:r>
      <w:r w:rsidR="000B6327" w:rsidRPr="000B6327">
        <w:rPr>
          <w:rFonts w:ascii="Book Antiqua" w:hAnsi="Book Antiqua"/>
        </w:rPr>
        <w:t>25</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Δίκλινο      :  3</w:t>
      </w:r>
      <w:r w:rsidR="000B6327" w:rsidRPr="000B6327">
        <w:rPr>
          <w:rFonts w:ascii="Book Antiqua" w:hAnsi="Book Antiqua"/>
        </w:rPr>
        <w:t>0</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Τρίκλινο :     </w:t>
      </w:r>
      <w:r w:rsidR="000B6327" w:rsidRPr="000B6327">
        <w:rPr>
          <w:rFonts w:ascii="Book Antiqua" w:hAnsi="Book Antiqua"/>
        </w:rPr>
        <w:t>35</w:t>
      </w:r>
      <w:r>
        <w:rPr>
          <w:rFonts w:ascii="Book Antiqua" w:hAnsi="Book Antiqua"/>
        </w:rPr>
        <w:t xml:space="preserve"> Ευρώ</w:t>
      </w:r>
    </w:p>
    <w:p w:rsidR="005C3EAB" w:rsidRPr="005C3EAB" w:rsidRDefault="005C3EAB" w:rsidP="005C3EAB">
      <w:pPr>
        <w:rPr>
          <w:rFonts w:ascii="Book Antiqua" w:hAnsi="Book Antiqua"/>
          <w:lang w:val="en-US"/>
        </w:rPr>
      </w:pPr>
      <w:r>
        <w:rPr>
          <w:rFonts w:ascii="Book Antiqua" w:hAnsi="Book Antiqua"/>
        </w:rPr>
        <w:tab/>
      </w:r>
      <w:r>
        <w:rPr>
          <w:rFonts w:ascii="Book Antiqua" w:hAnsi="Book Antiqua"/>
        </w:rPr>
        <w:tab/>
        <w:t xml:space="preserve">               Πρωινό</w:t>
      </w:r>
      <w:r w:rsidRPr="005C3EAB">
        <w:rPr>
          <w:rFonts w:ascii="Book Antiqua" w:hAnsi="Book Antiqua"/>
          <w:lang w:val="en-US"/>
        </w:rPr>
        <w:t xml:space="preserve">, </w:t>
      </w:r>
      <w:r>
        <w:rPr>
          <w:rFonts w:ascii="Book Antiqua" w:hAnsi="Book Antiqua"/>
          <w:lang w:val="en-US"/>
        </w:rPr>
        <w:t>TV</w:t>
      </w:r>
      <w:r w:rsidRPr="005C3EAB">
        <w:rPr>
          <w:rFonts w:ascii="Book Antiqua" w:hAnsi="Book Antiqua"/>
          <w:lang w:val="en-US"/>
        </w:rPr>
        <w:t xml:space="preserve">, </w:t>
      </w:r>
      <w:r>
        <w:rPr>
          <w:rFonts w:ascii="Book Antiqua" w:hAnsi="Book Antiqua"/>
          <w:lang w:val="en-US"/>
        </w:rPr>
        <w:t>AC</w:t>
      </w:r>
      <w:r w:rsidRPr="005C3EAB">
        <w:rPr>
          <w:rFonts w:ascii="Book Antiqua" w:hAnsi="Book Antiqua"/>
          <w:lang w:val="en-US"/>
        </w:rPr>
        <w:t>.</w:t>
      </w:r>
    </w:p>
    <w:p w:rsidR="005C3EAB" w:rsidRPr="005C3EAB" w:rsidRDefault="005C3EAB" w:rsidP="005C3EAB">
      <w:pPr>
        <w:rPr>
          <w:rFonts w:ascii="Book Antiqua" w:hAnsi="Book Antiqua"/>
          <w:lang w:val="en-US"/>
        </w:rPr>
      </w:pPr>
    </w:p>
    <w:p w:rsidR="005C3EAB" w:rsidRPr="005C3EAB" w:rsidRDefault="005C3EAB" w:rsidP="005C3EAB">
      <w:pPr>
        <w:jc w:val="both"/>
        <w:rPr>
          <w:rFonts w:ascii="Book Antiqua" w:hAnsi="Book Antiqua" w:cs="Arial"/>
          <w:lang w:val="en-US"/>
        </w:rPr>
      </w:pPr>
    </w:p>
    <w:p w:rsidR="005C3EAB" w:rsidRDefault="005C3EAB" w:rsidP="005C3EAB">
      <w:pPr>
        <w:jc w:val="both"/>
        <w:rPr>
          <w:rFonts w:ascii="Book Antiqua" w:hAnsi="Book Antiqua" w:cs="Arial"/>
        </w:rPr>
      </w:pPr>
      <w:r w:rsidRPr="00402974">
        <w:rPr>
          <w:rFonts w:ascii="Book Antiqua" w:hAnsi="Book Antiqua" w:cs="Arial"/>
          <w:b/>
          <w:bCs/>
          <w:lang w:val="en-US"/>
        </w:rPr>
        <w:t xml:space="preserve">9 – </w:t>
      </w:r>
      <w:r w:rsidRPr="00402974">
        <w:rPr>
          <w:rFonts w:ascii="Book Antiqua" w:hAnsi="Book Antiqua" w:cs="Arial"/>
          <w:b/>
          <w:lang w:val="en-US"/>
        </w:rPr>
        <w:t xml:space="preserve"> </w:t>
      </w:r>
      <w:r>
        <w:rPr>
          <w:rFonts w:ascii="Book Antiqua" w:hAnsi="Book Antiqua" w:cs="Arial"/>
          <w:b/>
          <w:lang w:val="en-US"/>
        </w:rPr>
        <w:t>HOTEL</w:t>
      </w:r>
      <w:r w:rsidRPr="00402974">
        <w:rPr>
          <w:rFonts w:ascii="Book Antiqua" w:hAnsi="Book Antiqua" w:cs="Arial"/>
          <w:b/>
          <w:lang w:val="en-US"/>
        </w:rPr>
        <w:t xml:space="preserve"> </w:t>
      </w:r>
      <w:r>
        <w:rPr>
          <w:rFonts w:ascii="Book Antiqua" w:hAnsi="Book Antiqua" w:cs="Arial"/>
          <w:b/>
          <w:lang w:val="en-US"/>
        </w:rPr>
        <w:t>SOLOMOU</w:t>
      </w:r>
      <w:r w:rsidRPr="00402974">
        <w:rPr>
          <w:rFonts w:ascii="Book Antiqua" w:hAnsi="Book Antiqua" w:cs="Arial"/>
          <w:b/>
          <w:lang w:val="en-US"/>
        </w:rPr>
        <w:t xml:space="preserve"> (</w:t>
      </w:r>
      <w:r>
        <w:rPr>
          <w:rFonts w:ascii="Book Antiqua" w:hAnsi="Book Antiqua" w:cs="Arial"/>
          <w:b/>
        </w:rPr>
        <w:t>Γ΄</w:t>
      </w:r>
      <w:r w:rsidRPr="00402974">
        <w:rPr>
          <w:rFonts w:ascii="Book Antiqua" w:hAnsi="Book Antiqua" w:cs="Arial"/>
          <w:b/>
          <w:lang w:val="en-US"/>
        </w:rPr>
        <w:t>):</w:t>
      </w:r>
      <w:r w:rsidRPr="00402974">
        <w:rPr>
          <w:rFonts w:ascii="Book Antiqua" w:hAnsi="Book Antiqua" w:cs="Arial"/>
          <w:lang w:val="en-US"/>
        </w:rPr>
        <w:t xml:space="preserve"> </w:t>
      </w:r>
      <w:r>
        <w:rPr>
          <w:rFonts w:ascii="Book Antiqua" w:hAnsi="Book Antiqua" w:cs="Arial"/>
          <w:u w:val="single"/>
        </w:rPr>
        <w:t>Σολωμού</w:t>
      </w:r>
      <w:r w:rsidRPr="00402974">
        <w:rPr>
          <w:rFonts w:ascii="Book Antiqua" w:hAnsi="Book Antiqua" w:cs="Arial"/>
          <w:u w:val="single"/>
          <w:lang w:val="en-US"/>
        </w:rPr>
        <w:t xml:space="preserve"> 72- </w:t>
      </w:r>
      <w:r>
        <w:rPr>
          <w:rFonts w:ascii="Book Antiqua" w:hAnsi="Book Antiqua" w:cs="Arial"/>
          <w:u w:val="single"/>
        </w:rPr>
        <w:t>Πλ</w:t>
      </w:r>
      <w:r w:rsidRPr="00402974">
        <w:rPr>
          <w:rFonts w:ascii="Book Antiqua" w:hAnsi="Book Antiqua" w:cs="Arial"/>
          <w:u w:val="single"/>
          <w:lang w:val="en-US"/>
        </w:rPr>
        <w:t xml:space="preserve">. </w:t>
      </w:r>
      <w:r>
        <w:rPr>
          <w:rFonts w:ascii="Book Antiqua" w:hAnsi="Book Antiqua" w:cs="Arial"/>
          <w:u w:val="single"/>
        </w:rPr>
        <w:t>Βάθης</w:t>
      </w:r>
      <w:r w:rsidRPr="00402974">
        <w:rPr>
          <w:rFonts w:ascii="Book Antiqua" w:hAnsi="Book Antiqua" w:cs="Arial"/>
        </w:rPr>
        <w:t xml:space="preserve"> </w:t>
      </w:r>
      <w:r>
        <w:rPr>
          <w:rFonts w:ascii="Book Antiqua" w:hAnsi="Book Antiqua" w:cs="Arial"/>
        </w:rPr>
        <w:t>(τηλέφωνο: 5231435).</w:t>
      </w:r>
    </w:p>
    <w:p w:rsidR="005C3EAB" w:rsidRDefault="005C3EAB" w:rsidP="005C3EAB">
      <w:pPr>
        <w:rPr>
          <w:rFonts w:ascii="Book Antiqua" w:hAnsi="Book Antiqua" w:cs="Arial"/>
        </w:rPr>
      </w:pPr>
      <w:r>
        <w:rPr>
          <w:rFonts w:ascii="Book Antiqua" w:hAnsi="Book Antiqua" w:cs="Arial"/>
        </w:rPr>
        <w:t xml:space="preserve">                             Μονόκλινο :  </w:t>
      </w:r>
      <w:r w:rsidR="000B6327" w:rsidRPr="000B6327">
        <w:rPr>
          <w:rFonts w:ascii="Book Antiqua" w:hAnsi="Book Antiqua" w:cs="Arial"/>
        </w:rPr>
        <w:t>30</w:t>
      </w:r>
      <w:r>
        <w:rPr>
          <w:rFonts w:ascii="Book Antiqua" w:hAnsi="Book Antiqua" w:cs="Arial"/>
        </w:rPr>
        <w:t xml:space="preserve"> Ευρώ</w:t>
      </w:r>
    </w:p>
    <w:p w:rsidR="005C3EAB" w:rsidRDefault="005C3EAB" w:rsidP="005C3EAB">
      <w:pPr>
        <w:rPr>
          <w:rFonts w:ascii="Book Antiqua" w:hAnsi="Book Antiqua" w:cs="Arial"/>
        </w:rPr>
      </w:pPr>
      <w:r>
        <w:rPr>
          <w:rFonts w:ascii="Book Antiqua" w:hAnsi="Book Antiqua" w:cs="Arial"/>
        </w:rPr>
        <w:t xml:space="preserve">                             Δίκλινο       :  </w:t>
      </w:r>
      <w:r w:rsidR="000B6327" w:rsidRPr="000B6327">
        <w:rPr>
          <w:rFonts w:ascii="Book Antiqua" w:hAnsi="Book Antiqua" w:cs="Arial"/>
        </w:rPr>
        <w:t>40</w:t>
      </w:r>
      <w:r>
        <w:rPr>
          <w:rFonts w:ascii="Book Antiqua" w:hAnsi="Book Antiqua" w:cs="Arial"/>
        </w:rPr>
        <w:t xml:space="preserve"> Ευρώ</w:t>
      </w:r>
    </w:p>
    <w:p w:rsidR="005C3EAB" w:rsidRPr="00402974" w:rsidRDefault="005C3EAB" w:rsidP="005C3EAB">
      <w:pPr>
        <w:rPr>
          <w:rFonts w:ascii="Book Antiqua" w:hAnsi="Book Antiqua" w:cs="Arial"/>
        </w:rPr>
      </w:pPr>
      <w:r>
        <w:rPr>
          <w:rFonts w:ascii="Book Antiqua" w:hAnsi="Book Antiqua" w:cs="Arial"/>
        </w:rPr>
        <w:tab/>
      </w:r>
      <w:r>
        <w:rPr>
          <w:rFonts w:ascii="Book Antiqua" w:hAnsi="Book Antiqua" w:cs="Arial"/>
        </w:rPr>
        <w:tab/>
        <w:t xml:space="preserve">     Τρίκλινο:       </w:t>
      </w:r>
      <w:r w:rsidR="000B6327" w:rsidRPr="000B6327">
        <w:rPr>
          <w:rFonts w:ascii="Book Antiqua" w:hAnsi="Book Antiqua" w:cs="Arial"/>
        </w:rPr>
        <w:t>54</w:t>
      </w:r>
      <w:r>
        <w:rPr>
          <w:rFonts w:ascii="Book Antiqua" w:hAnsi="Book Antiqua" w:cs="Arial"/>
        </w:rPr>
        <w:t xml:space="preserve"> Ευρώ </w:t>
      </w:r>
    </w:p>
    <w:p w:rsidR="005C3EAB" w:rsidRDefault="005C3EAB" w:rsidP="005C3EAB">
      <w:pPr>
        <w:rPr>
          <w:rFonts w:ascii="Book Antiqua" w:hAnsi="Book Antiqua" w:cs="Arial"/>
        </w:rPr>
      </w:pPr>
      <w:r>
        <w:rPr>
          <w:rFonts w:ascii="Book Antiqua" w:hAnsi="Book Antiqua" w:cs="Arial"/>
        </w:rPr>
        <w:tab/>
        <w:t xml:space="preserve">                 Πρωινό, </w:t>
      </w:r>
      <w:r>
        <w:rPr>
          <w:rFonts w:ascii="Book Antiqua" w:hAnsi="Book Antiqua" w:cs="Arial"/>
          <w:lang w:val="en-US"/>
        </w:rPr>
        <w:t>TV</w:t>
      </w:r>
      <w:r>
        <w:rPr>
          <w:rFonts w:ascii="Book Antiqua" w:hAnsi="Book Antiqua" w:cs="Arial"/>
        </w:rPr>
        <w:t xml:space="preserve">, </w:t>
      </w:r>
      <w:r>
        <w:rPr>
          <w:rFonts w:ascii="Book Antiqua" w:hAnsi="Book Antiqua" w:cs="Arial"/>
          <w:lang w:val="en-US"/>
        </w:rPr>
        <w:t>AC</w:t>
      </w:r>
      <w:r>
        <w:rPr>
          <w:rFonts w:ascii="Book Antiqua" w:hAnsi="Book Antiqua" w:cs="Arial"/>
        </w:rPr>
        <w:t>.</w:t>
      </w:r>
    </w:p>
    <w:p w:rsidR="005C3EAB" w:rsidRDefault="005C3EAB" w:rsidP="005C3EAB">
      <w:pPr>
        <w:rPr>
          <w:rFonts w:ascii="Book Antiqua" w:hAnsi="Book Antiqua" w:cs="Arial"/>
          <w:b/>
          <w:bCs/>
        </w:rPr>
      </w:pPr>
    </w:p>
    <w:p w:rsidR="005C3EAB" w:rsidRDefault="005C3EAB" w:rsidP="005C3EAB">
      <w:pPr>
        <w:jc w:val="both"/>
        <w:rPr>
          <w:rFonts w:ascii="Book Antiqua" w:hAnsi="Book Antiqua" w:cs="Arial"/>
        </w:rPr>
      </w:pPr>
    </w:p>
    <w:p w:rsidR="005C3EAB" w:rsidRDefault="005C3EAB" w:rsidP="005C3EAB">
      <w:pPr>
        <w:rPr>
          <w:rFonts w:ascii="Book Antiqua" w:hAnsi="Book Antiqua" w:cs="Arial"/>
        </w:rPr>
      </w:pPr>
      <w:r>
        <w:rPr>
          <w:rFonts w:ascii="Book Antiqua" w:hAnsi="Book Antiqua" w:cs="Arial"/>
          <w:b/>
          <w:bCs/>
        </w:rPr>
        <w:t xml:space="preserve">10 – ΑΡΗΣ (Γ’) : </w:t>
      </w:r>
      <w:r>
        <w:rPr>
          <w:rFonts w:ascii="Book Antiqua" w:hAnsi="Book Antiqua" w:cs="Arial"/>
          <w:u w:val="single"/>
        </w:rPr>
        <w:t>Πειραιώς 7- Ομόνοια</w:t>
      </w:r>
      <w:r>
        <w:rPr>
          <w:rFonts w:ascii="Book Antiqua" w:hAnsi="Book Antiqua" w:cs="Arial"/>
        </w:rPr>
        <w:t xml:space="preserve"> (τηλέφωνο: 5234347)</w:t>
      </w:r>
    </w:p>
    <w:p w:rsidR="005C3EAB" w:rsidRDefault="005C3EAB" w:rsidP="005C3EAB">
      <w:pPr>
        <w:rPr>
          <w:rFonts w:ascii="Book Antiqua" w:hAnsi="Book Antiqua" w:cs="Arial"/>
        </w:rPr>
      </w:pPr>
      <w:r>
        <w:rPr>
          <w:rFonts w:ascii="Book Antiqua" w:hAnsi="Book Antiqua" w:cs="Arial"/>
        </w:rPr>
        <w:tab/>
      </w:r>
      <w:r>
        <w:rPr>
          <w:rFonts w:ascii="Book Antiqua" w:hAnsi="Book Antiqua" w:cs="Arial"/>
        </w:rPr>
        <w:tab/>
        <w:t xml:space="preserve">      Μονόκλινο: 2</w:t>
      </w:r>
      <w:r w:rsidR="000B6327">
        <w:rPr>
          <w:rFonts w:ascii="Book Antiqua" w:hAnsi="Book Antiqua" w:cs="Arial"/>
          <w:lang w:val="en-US"/>
        </w:rPr>
        <w:t>0</w:t>
      </w:r>
      <w:r>
        <w:rPr>
          <w:rFonts w:ascii="Book Antiqua" w:hAnsi="Book Antiqua" w:cs="Arial"/>
        </w:rPr>
        <w:t xml:space="preserve"> Ευρώ</w:t>
      </w:r>
    </w:p>
    <w:p w:rsidR="005C3EAB" w:rsidRDefault="005C3EAB" w:rsidP="005C3EAB">
      <w:pPr>
        <w:rPr>
          <w:rFonts w:ascii="Book Antiqua" w:hAnsi="Book Antiqua" w:cs="Arial"/>
        </w:rPr>
      </w:pPr>
      <w:r>
        <w:rPr>
          <w:rFonts w:ascii="Book Antiqua" w:hAnsi="Book Antiqua" w:cs="Arial"/>
        </w:rPr>
        <w:tab/>
      </w:r>
      <w:r>
        <w:rPr>
          <w:rFonts w:ascii="Book Antiqua" w:hAnsi="Book Antiqua" w:cs="Arial"/>
        </w:rPr>
        <w:tab/>
        <w:t xml:space="preserve">      Δίκλινο:   </w:t>
      </w:r>
      <w:r w:rsidR="000B6327">
        <w:rPr>
          <w:rFonts w:ascii="Book Antiqua" w:hAnsi="Book Antiqua" w:cs="Arial"/>
          <w:lang w:val="en-US"/>
        </w:rPr>
        <w:t>25</w:t>
      </w:r>
      <w:r>
        <w:rPr>
          <w:rFonts w:ascii="Book Antiqua" w:hAnsi="Book Antiqua" w:cs="Arial"/>
        </w:rPr>
        <w:t xml:space="preserve"> Ευρώ</w:t>
      </w:r>
    </w:p>
    <w:p w:rsidR="005C3EAB" w:rsidRDefault="005C3EAB" w:rsidP="005C3EAB">
      <w:pPr>
        <w:jc w:val="both"/>
        <w:rPr>
          <w:rFonts w:ascii="Book Antiqua" w:hAnsi="Book Antiqua" w:cs="Arial"/>
        </w:rPr>
      </w:pPr>
      <w:r>
        <w:rPr>
          <w:rFonts w:ascii="Book Antiqua" w:hAnsi="Book Antiqua" w:cs="Arial"/>
        </w:rPr>
        <w:t xml:space="preserve">                             </w:t>
      </w:r>
      <w:r>
        <w:rPr>
          <w:rFonts w:ascii="Book Antiqua" w:hAnsi="Book Antiqua" w:cs="Arial"/>
          <w:lang w:val="en-US"/>
        </w:rPr>
        <w:t>TV</w:t>
      </w:r>
      <w:r>
        <w:rPr>
          <w:rFonts w:ascii="Book Antiqua" w:hAnsi="Book Antiqua" w:cs="Arial"/>
        </w:rPr>
        <w:t xml:space="preserve">, </w:t>
      </w:r>
      <w:r>
        <w:rPr>
          <w:rFonts w:ascii="Book Antiqua" w:hAnsi="Book Antiqua" w:cs="Arial"/>
          <w:lang w:val="en-US"/>
        </w:rPr>
        <w:t>AC</w:t>
      </w:r>
      <w:r>
        <w:rPr>
          <w:rFonts w:ascii="Book Antiqua" w:hAnsi="Book Antiqua" w:cs="Arial"/>
        </w:rPr>
        <w:t>. Επιπλέον πρωινό 3 Ευρώ κατ’ άτομο</w:t>
      </w:r>
    </w:p>
    <w:p w:rsidR="005C3EAB" w:rsidRDefault="005C3EAB" w:rsidP="005C3EAB">
      <w:pPr>
        <w:jc w:val="both"/>
        <w:rPr>
          <w:rFonts w:ascii="Book Antiqua" w:hAnsi="Book Antiqua" w:cs="Arial"/>
        </w:rPr>
      </w:pPr>
    </w:p>
    <w:p w:rsidR="005C3EAB" w:rsidRDefault="005C3EAB" w:rsidP="005C3EAB">
      <w:pPr>
        <w:spacing w:line="360" w:lineRule="auto"/>
        <w:rPr>
          <w:rFonts w:ascii="Book Antiqua" w:hAnsi="Book Antiqua"/>
        </w:rPr>
      </w:pPr>
      <w:r>
        <w:rPr>
          <w:rFonts w:ascii="Book Antiqua" w:hAnsi="Book Antiqua"/>
          <w:b/>
          <w:bCs/>
        </w:rPr>
        <w:t>11 – ΝΟ</w:t>
      </w:r>
      <w:r>
        <w:rPr>
          <w:rFonts w:ascii="Book Antiqua" w:hAnsi="Book Antiqua"/>
          <w:b/>
          <w:bCs/>
          <w:lang w:val="en-US"/>
        </w:rPr>
        <w:t>V</w:t>
      </w:r>
      <w:r>
        <w:rPr>
          <w:rFonts w:ascii="Book Antiqua" w:hAnsi="Book Antiqua"/>
          <w:b/>
          <w:bCs/>
        </w:rPr>
        <w:t>ΟΤΕ</w:t>
      </w:r>
      <w:r>
        <w:rPr>
          <w:rFonts w:ascii="Book Antiqua" w:hAnsi="Book Antiqua"/>
          <w:b/>
          <w:bCs/>
          <w:lang w:val="en-US"/>
        </w:rPr>
        <w:t>L</w:t>
      </w:r>
      <w:r w:rsidRPr="00F82995">
        <w:rPr>
          <w:rFonts w:ascii="Book Antiqua" w:hAnsi="Book Antiqua"/>
          <w:b/>
          <w:bCs/>
        </w:rPr>
        <w:t xml:space="preserve"> </w:t>
      </w:r>
      <w:r>
        <w:rPr>
          <w:rFonts w:ascii="Book Antiqua" w:hAnsi="Book Antiqua"/>
          <w:b/>
          <w:bCs/>
          <w:lang w:val="en-US"/>
        </w:rPr>
        <w:t>ATHENES</w:t>
      </w:r>
      <w:r>
        <w:rPr>
          <w:rFonts w:ascii="Book Antiqua" w:hAnsi="Book Antiqua"/>
          <w:b/>
          <w:bCs/>
        </w:rPr>
        <w:t xml:space="preserve"> (Α΄)</w:t>
      </w:r>
      <w:r>
        <w:rPr>
          <w:rFonts w:ascii="Book Antiqua" w:hAnsi="Book Antiqua"/>
        </w:rPr>
        <w:t xml:space="preserve">: </w:t>
      </w:r>
      <w:r>
        <w:rPr>
          <w:rFonts w:ascii="Book Antiqua" w:hAnsi="Book Antiqua"/>
          <w:u w:val="single"/>
        </w:rPr>
        <w:t>Μ. Βόδα 4-6 – Πλ. Βάθης</w:t>
      </w:r>
      <w:r>
        <w:rPr>
          <w:rFonts w:ascii="Book Antiqua" w:hAnsi="Book Antiqua"/>
        </w:rPr>
        <w:t xml:space="preserve"> (τηλέφωνο: 8200700)</w:t>
      </w:r>
    </w:p>
    <w:p w:rsidR="005C3EAB" w:rsidRDefault="005C3EAB" w:rsidP="005C3EAB">
      <w:pPr>
        <w:ind w:left="1440"/>
        <w:jc w:val="both"/>
        <w:rPr>
          <w:rFonts w:ascii="Book Antiqua" w:hAnsi="Book Antiqua"/>
        </w:rPr>
      </w:pPr>
      <w:r>
        <w:rPr>
          <w:rFonts w:ascii="Book Antiqua" w:hAnsi="Book Antiqua"/>
        </w:rPr>
        <w:t xml:space="preserve">   Μονόκλινο :74 Ευρώ</w:t>
      </w:r>
    </w:p>
    <w:p w:rsidR="005C3EAB" w:rsidRDefault="005C3EAB" w:rsidP="005C3EAB">
      <w:pPr>
        <w:jc w:val="both"/>
        <w:rPr>
          <w:rFonts w:ascii="Book Antiqua" w:hAnsi="Book Antiqua"/>
        </w:rPr>
      </w:pPr>
      <w:r>
        <w:rPr>
          <w:rFonts w:ascii="Book Antiqua" w:hAnsi="Book Antiqua"/>
        </w:rPr>
        <w:t xml:space="preserve">                          Δίκλινο :   82 Ευρώ</w:t>
      </w:r>
    </w:p>
    <w:p w:rsidR="005C3EAB" w:rsidRDefault="005C3EAB" w:rsidP="005C3EAB">
      <w:pPr>
        <w:jc w:val="both"/>
        <w:rPr>
          <w:rFonts w:ascii="Book Antiqua" w:hAnsi="Book Antiqua"/>
        </w:rPr>
      </w:pPr>
      <w:r>
        <w:rPr>
          <w:rFonts w:ascii="Book Antiqua" w:hAnsi="Book Antiqua"/>
        </w:rPr>
        <w:tab/>
      </w:r>
      <w:r>
        <w:rPr>
          <w:rFonts w:ascii="Book Antiqua" w:hAnsi="Book Antiqua"/>
        </w:rPr>
        <w:tab/>
        <w:t xml:space="preserve">  Πρωινό σε μπουφέ ,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w:t>
      </w:r>
    </w:p>
    <w:p w:rsidR="005C3EAB" w:rsidRDefault="005C3EAB" w:rsidP="005C3EAB">
      <w:pPr>
        <w:jc w:val="both"/>
        <w:rPr>
          <w:rFonts w:ascii="Book Antiqua" w:hAnsi="Book Antiqua"/>
        </w:rPr>
      </w:pPr>
    </w:p>
    <w:p w:rsidR="005C3EAB" w:rsidRDefault="005C3EAB" w:rsidP="005C3EAB">
      <w:pPr>
        <w:jc w:val="both"/>
        <w:rPr>
          <w:rFonts w:ascii="Book Antiqua" w:hAnsi="Book Antiqua"/>
        </w:rPr>
      </w:pPr>
      <w:r>
        <w:rPr>
          <w:rFonts w:ascii="Book Antiqua" w:hAnsi="Book Antiqua"/>
          <w:b/>
          <w:bCs/>
        </w:rPr>
        <w:t>12 – ΝΑΝΑ (Β΄):</w:t>
      </w:r>
      <w:r>
        <w:rPr>
          <w:rFonts w:ascii="Book Antiqua" w:hAnsi="Book Antiqua"/>
        </w:rPr>
        <w:t xml:space="preserve"> </w:t>
      </w:r>
      <w:r>
        <w:rPr>
          <w:rFonts w:ascii="Book Antiqua" w:hAnsi="Book Antiqua"/>
          <w:u w:val="single"/>
        </w:rPr>
        <w:t>Ν. Μεταξά 27–29 &amp; Δηλιγιάννη – Σταθ. Λαρίσης</w:t>
      </w:r>
      <w:r>
        <w:rPr>
          <w:rFonts w:ascii="Book Antiqua" w:hAnsi="Book Antiqua"/>
        </w:rPr>
        <w:t xml:space="preserve"> (τηλ.: 8842211-4)</w:t>
      </w:r>
    </w:p>
    <w:p w:rsidR="005C3EAB" w:rsidRDefault="005C3EAB" w:rsidP="005C3EAB">
      <w:pPr>
        <w:rPr>
          <w:rFonts w:ascii="Book Antiqua" w:hAnsi="Book Antiqua"/>
        </w:rPr>
      </w:pPr>
      <w:r>
        <w:rPr>
          <w:rFonts w:ascii="Book Antiqua" w:hAnsi="Book Antiqua"/>
        </w:rPr>
        <w:t xml:space="preserve">                              Μονόκλινο : 30 Ευρώ</w:t>
      </w:r>
    </w:p>
    <w:p w:rsidR="005C3EAB" w:rsidRDefault="005C3EAB" w:rsidP="005C3EAB">
      <w:pPr>
        <w:rPr>
          <w:rFonts w:ascii="Book Antiqua" w:hAnsi="Book Antiqua"/>
        </w:rPr>
      </w:pPr>
      <w:r>
        <w:rPr>
          <w:rFonts w:ascii="Book Antiqua" w:hAnsi="Book Antiqua"/>
        </w:rPr>
        <w:t xml:space="preserve">                             Δίκλινο      :   </w:t>
      </w:r>
      <w:r w:rsidR="000B6327">
        <w:rPr>
          <w:rFonts w:ascii="Book Antiqua" w:hAnsi="Book Antiqua"/>
          <w:lang w:val="en-US"/>
        </w:rPr>
        <w:t>40</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Τρίκλινο:       4</w:t>
      </w:r>
      <w:r w:rsidR="000B6327">
        <w:rPr>
          <w:rFonts w:ascii="Book Antiqua" w:hAnsi="Book Antiqua"/>
          <w:lang w:val="en-US"/>
        </w:rPr>
        <w:t>8</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Πρωινό,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w:t>
      </w:r>
    </w:p>
    <w:p w:rsidR="005C3EAB" w:rsidRDefault="005C3EAB" w:rsidP="005C3EAB">
      <w:pPr>
        <w:spacing w:line="360" w:lineRule="auto"/>
        <w:jc w:val="both"/>
        <w:rPr>
          <w:rFonts w:ascii="Book Antiqua" w:hAnsi="Book Antiqua"/>
          <w:b/>
        </w:rPr>
      </w:pPr>
    </w:p>
    <w:p w:rsidR="005C3EAB" w:rsidRDefault="005C3EAB" w:rsidP="005C3EAB">
      <w:pPr>
        <w:rPr>
          <w:rFonts w:ascii="Book Antiqua" w:hAnsi="Book Antiqua"/>
        </w:rPr>
      </w:pPr>
      <w:r>
        <w:rPr>
          <w:rFonts w:ascii="Book Antiqua" w:hAnsi="Book Antiqua"/>
          <w:b/>
          <w:bCs/>
        </w:rPr>
        <w:t xml:space="preserve">13 – ΑΡΙΣΤΟΝ(Β’ ): </w:t>
      </w:r>
      <w:r>
        <w:rPr>
          <w:rFonts w:ascii="Book Antiqua" w:hAnsi="Book Antiqua"/>
          <w:u w:val="single"/>
        </w:rPr>
        <w:t>Δηλιγιάννη 50 &amp; Ν. Μεταξά 35 &amp; Σταθ. Λαρίσης τηλ.:8253111)</w:t>
      </w:r>
    </w:p>
    <w:p w:rsidR="005C3EAB" w:rsidRDefault="005C3EAB" w:rsidP="005C3EAB">
      <w:pPr>
        <w:pStyle w:val="a5"/>
        <w:tabs>
          <w:tab w:val="left" w:pos="720"/>
        </w:tabs>
        <w:rPr>
          <w:rFonts w:ascii="Book Antiqua" w:hAnsi="Book Antiqua"/>
        </w:rPr>
      </w:pPr>
      <w:r>
        <w:rPr>
          <w:rFonts w:ascii="Book Antiqua" w:hAnsi="Book Antiqua"/>
        </w:rPr>
        <w:t xml:space="preserve">                                        Μονόκλινο : 3</w:t>
      </w:r>
      <w:r w:rsidR="000B6327" w:rsidRPr="000B6327">
        <w:rPr>
          <w:rFonts w:ascii="Book Antiqua" w:hAnsi="Book Antiqua"/>
        </w:rPr>
        <w:t>5</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Δίκλινο      :   4</w:t>
      </w:r>
      <w:r w:rsidR="000B6327" w:rsidRPr="000B6327">
        <w:rPr>
          <w:rFonts w:ascii="Book Antiqua" w:hAnsi="Book Antiqua"/>
        </w:rPr>
        <w:t>5</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Τρίκλινο:       5</w:t>
      </w:r>
      <w:r w:rsidR="000B6327" w:rsidRPr="000B6327">
        <w:rPr>
          <w:rFonts w:ascii="Book Antiqua" w:hAnsi="Book Antiqua"/>
        </w:rPr>
        <w:t>5</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Πρωινό, </w:t>
      </w:r>
      <w:r>
        <w:rPr>
          <w:rFonts w:ascii="Book Antiqua" w:hAnsi="Book Antiqua"/>
          <w:lang w:val="en-US"/>
        </w:rPr>
        <w:t>TV</w:t>
      </w:r>
      <w:r>
        <w:rPr>
          <w:rFonts w:ascii="Book Antiqua" w:hAnsi="Book Antiqua"/>
        </w:rPr>
        <w:t xml:space="preserve">, </w:t>
      </w:r>
      <w:r>
        <w:rPr>
          <w:rFonts w:ascii="Book Antiqua" w:hAnsi="Book Antiqua"/>
          <w:lang w:val="en-US"/>
        </w:rPr>
        <w:t>AC</w:t>
      </w:r>
    </w:p>
    <w:p w:rsidR="005C3EAB" w:rsidRDefault="005C3EAB" w:rsidP="005C3EAB">
      <w:pPr>
        <w:jc w:val="both"/>
        <w:rPr>
          <w:rFonts w:ascii="Book Antiqua" w:hAnsi="Book Antiqua"/>
        </w:rPr>
      </w:pPr>
    </w:p>
    <w:p w:rsidR="005C3EAB" w:rsidRDefault="005C3EAB" w:rsidP="005C3EAB">
      <w:pPr>
        <w:rPr>
          <w:rFonts w:ascii="Book Antiqua" w:hAnsi="Book Antiqua"/>
          <w:u w:val="single"/>
        </w:rPr>
      </w:pPr>
      <w:r>
        <w:rPr>
          <w:rFonts w:ascii="Book Antiqua" w:hAnsi="Book Antiqua"/>
          <w:b/>
          <w:bCs/>
        </w:rPr>
        <w:t>14.– ΑΤΗΕ</w:t>
      </w:r>
      <w:r>
        <w:rPr>
          <w:rFonts w:ascii="Book Antiqua" w:hAnsi="Book Antiqua"/>
          <w:b/>
          <w:bCs/>
          <w:lang w:val="en-US"/>
        </w:rPr>
        <w:t>NS</w:t>
      </w:r>
      <w:r w:rsidRPr="00F82995">
        <w:rPr>
          <w:rFonts w:ascii="Book Antiqua" w:hAnsi="Book Antiqua"/>
          <w:b/>
          <w:bCs/>
        </w:rPr>
        <w:t xml:space="preserve"> </w:t>
      </w:r>
      <w:r>
        <w:rPr>
          <w:rFonts w:ascii="Book Antiqua" w:hAnsi="Book Antiqua"/>
          <w:b/>
          <w:bCs/>
          <w:lang w:val="en-US"/>
        </w:rPr>
        <w:t>MIRABELLO</w:t>
      </w:r>
      <w:r>
        <w:rPr>
          <w:rFonts w:ascii="Book Antiqua" w:hAnsi="Book Antiqua"/>
          <w:b/>
          <w:bCs/>
        </w:rPr>
        <w:t xml:space="preserve"> (</w:t>
      </w:r>
      <w:r>
        <w:rPr>
          <w:rFonts w:ascii="Book Antiqua" w:hAnsi="Book Antiqua"/>
          <w:b/>
          <w:bCs/>
          <w:lang w:val="en-US"/>
        </w:rPr>
        <w:t>B</w:t>
      </w:r>
      <w:r>
        <w:rPr>
          <w:rFonts w:ascii="Book Antiqua" w:hAnsi="Book Antiqua"/>
          <w:b/>
          <w:bCs/>
        </w:rPr>
        <w:t xml:space="preserve">’ ): </w:t>
      </w:r>
      <w:r>
        <w:rPr>
          <w:rFonts w:ascii="Book Antiqua" w:hAnsi="Book Antiqua"/>
          <w:bCs/>
        </w:rPr>
        <w:t>Γερανίου 49 &amp; Αγίου Κων/νου - Ομόνοια</w:t>
      </w:r>
    </w:p>
    <w:p w:rsidR="005C3EAB" w:rsidRDefault="005C3EAB" w:rsidP="005C3EAB">
      <w:pPr>
        <w:rPr>
          <w:rFonts w:ascii="Book Antiqua" w:hAnsi="Book Antiqua"/>
        </w:rPr>
      </w:pPr>
      <w:r>
        <w:rPr>
          <w:rFonts w:ascii="Book Antiqua" w:hAnsi="Book Antiqua"/>
        </w:rPr>
        <w:t xml:space="preserve">                                              (τηλέφωνο: 5223657)</w:t>
      </w:r>
    </w:p>
    <w:p w:rsidR="005C3EAB" w:rsidRDefault="005C3EAB" w:rsidP="005C3EAB">
      <w:pPr>
        <w:pStyle w:val="a5"/>
        <w:tabs>
          <w:tab w:val="left" w:pos="720"/>
        </w:tabs>
        <w:rPr>
          <w:rFonts w:ascii="Book Antiqua" w:hAnsi="Book Antiqua"/>
        </w:rPr>
      </w:pPr>
      <w:r>
        <w:rPr>
          <w:rFonts w:ascii="Book Antiqua" w:hAnsi="Book Antiqua"/>
        </w:rPr>
        <w:t xml:space="preserve">                                            Μονόκλινο : 35 Ευρώ</w:t>
      </w:r>
    </w:p>
    <w:p w:rsidR="005C3EAB" w:rsidRDefault="005C3EAB" w:rsidP="005C3EAB">
      <w:pPr>
        <w:rPr>
          <w:rFonts w:ascii="Book Antiqua" w:hAnsi="Book Antiqua"/>
        </w:rPr>
      </w:pPr>
      <w:r>
        <w:rPr>
          <w:rFonts w:ascii="Book Antiqua" w:hAnsi="Book Antiqua"/>
        </w:rPr>
        <w:t xml:space="preserve">                                            Δίκλινο      :   45 Ευρώ</w:t>
      </w:r>
    </w:p>
    <w:p w:rsidR="005C3EAB" w:rsidRDefault="005C3EAB" w:rsidP="005C3EAB">
      <w:pPr>
        <w:rPr>
          <w:rFonts w:ascii="Book Antiqua" w:hAnsi="Book Antiqua"/>
        </w:rPr>
      </w:pPr>
      <w:r>
        <w:rPr>
          <w:rFonts w:ascii="Book Antiqua" w:hAnsi="Book Antiqua"/>
        </w:rPr>
        <w:t xml:space="preserve">                                            Τρίκλινο    :   60 </w:t>
      </w:r>
      <w:r>
        <w:rPr>
          <w:rFonts w:ascii="Book Antiqua" w:hAnsi="Book Antiqua"/>
          <w:lang w:val="en-US"/>
        </w:rPr>
        <w:t>E</w:t>
      </w:r>
      <w:r>
        <w:rPr>
          <w:rFonts w:ascii="Book Antiqua" w:hAnsi="Book Antiqua"/>
        </w:rPr>
        <w:t>υρώ</w:t>
      </w:r>
    </w:p>
    <w:p w:rsidR="005C3EAB" w:rsidRDefault="005C3EAB" w:rsidP="005C3EAB">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Πρωινό σε μπουφέ,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 xml:space="preserve">. </w:t>
      </w:r>
    </w:p>
    <w:p w:rsidR="005C3EAB" w:rsidRDefault="005C3EAB" w:rsidP="005C3EAB">
      <w:pPr>
        <w:rPr>
          <w:rFonts w:ascii="Book Antiqua" w:hAnsi="Book Antiqua"/>
          <w:b/>
          <w:bCs/>
        </w:rPr>
      </w:pPr>
    </w:p>
    <w:p w:rsidR="005C3EAB" w:rsidRDefault="005C3EAB" w:rsidP="005C3EAB">
      <w:pPr>
        <w:rPr>
          <w:rFonts w:ascii="Book Antiqua" w:hAnsi="Book Antiqua"/>
          <w:b/>
          <w:bCs/>
        </w:rPr>
      </w:pPr>
    </w:p>
    <w:p w:rsidR="005C3EAB" w:rsidRDefault="005C3EAB" w:rsidP="005C3EAB">
      <w:pPr>
        <w:rPr>
          <w:rFonts w:ascii="Book Antiqua" w:hAnsi="Book Antiqua"/>
          <w:b/>
          <w:bCs/>
        </w:rPr>
      </w:pPr>
    </w:p>
    <w:p w:rsidR="005C3EAB" w:rsidRDefault="005C3EAB" w:rsidP="005C3EAB">
      <w:pPr>
        <w:rPr>
          <w:rFonts w:ascii="Book Antiqua" w:hAnsi="Book Antiqua"/>
          <w:b/>
          <w:bCs/>
        </w:rPr>
      </w:pPr>
    </w:p>
    <w:p w:rsidR="005C3EAB" w:rsidRDefault="005C3EAB" w:rsidP="005C3EAB">
      <w:pPr>
        <w:rPr>
          <w:rFonts w:ascii="Book Antiqua" w:hAnsi="Book Antiqua"/>
          <w:b/>
          <w:bCs/>
          <w:lang w:val="en-US"/>
        </w:rPr>
      </w:pPr>
    </w:p>
    <w:p w:rsidR="000B6327" w:rsidRDefault="000B6327" w:rsidP="005C3EAB">
      <w:pPr>
        <w:rPr>
          <w:rFonts w:ascii="Book Antiqua" w:hAnsi="Book Antiqua"/>
          <w:b/>
          <w:bCs/>
          <w:lang w:val="en-US"/>
        </w:rPr>
      </w:pPr>
    </w:p>
    <w:p w:rsidR="000B6327" w:rsidRPr="000B6327" w:rsidRDefault="000B6327" w:rsidP="005C3EAB">
      <w:pPr>
        <w:rPr>
          <w:rFonts w:ascii="Book Antiqua" w:hAnsi="Book Antiqua"/>
          <w:b/>
          <w:bCs/>
          <w:lang w:val="en-US"/>
        </w:rPr>
      </w:pPr>
    </w:p>
    <w:p w:rsidR="005C3EAB" w:rsidRDefault="005C3EAB" w:rsidP="005C3EAB">
      <w:pPr>
        <w:rPr>
          <w:rFonts w:ascii="Book Antiqua" w:hAnsi="Book Antiqua"/>
          <w:u w:val="single"/>
        </w:rPr>
      </w:pPr>
      <w:r>
        <w:rPr>
          <w:rFonts w:ascii="Book Antiqua" w:hAnsi="Book Antiqua"/>
          <w:b/>
          <w:bCs/>
        </w:rPr>
        <w:t>15.– ΠΥΘΑΓΟΡΕΙΟ (</w:t>
      </w:r>
      <w:r>
        <w:rPr>
          <w:rFonts w:ascii="Book Antiqua" w:hAnsi="Book Antiqua"/>
          <w:b/>
          <w:bCs/>
          <w:lang w:val="en-US"/>
        </w:rPr>
        <w:t>B</w:t>
      </w:r>
      <w:r>
        <w:rPr>
          <w:rFonts w:ascii="Book Antiqua" w:hAnsi="Book Antiqua"/>
          <w:b/>
          <w:bCs/>
        </w:rPr>
        <w:t xml:space="preserve">’ ): </w:t>
      </w:r>
      <w:r>
        <w:rPr>
          <w:rFonts w:ascii="Book Antiqua" w:hAnsi="Book Antiqua"/>
          <w:bCs/>
        </w:rPr>
        <w:t>Αγίου Κων/νου 28 - Ομόνοια</w:t>
      </w:r>
    </w:p>
    <w:p w:rsidR="005C3EAB" w:rsidRDefault="005C3EAB" w:rsidP="005C3EAB">
      <w:pPr>
        <w:rPr>
          <w:rFonts w:ascii="Book Antiqua" w:hAnsi="Book Antiqua"/>
        </w:rPr>
      </w:pPr>
      <w:r>
        <w:rPr>
          <w:rFonts w:ascii="Book Antiqua" w:hAnsi="Book Antiqua"/>
        </w:rPr>
        <w:t xml:space="preserve">                                              (τηλέφωνο: 2105242811 και 2103805611)</w:t>
      </w:r>
    </w:p>
    <w:p w:rsidR="005C3EAB" w:rsidRDefault="005C3EAB" w:rsidP="005C3EAB">
      <w:pPr>
        <w:pStyle w:val="a5"/>
        <w:tabs>
          <w:tab w:val="left" w:pos="720"/>
        </w:tabs>
        <w:rPr>
          <w:rFonts w:ascii="Book Antiqua" w:hAnsi="Book Antiqua"/>
        </w:rPr>
      </w:pPr>
      <w:r>
        <w:rPr>
          <w:rFonts w:ascii="Book Antiqua" w:hAnsi="Book Antiqua"/>
        </w:rPr>
        <w:t xml:space="preserve">                                            Μονόκλινο : 3</w:t>
      </w:r>
      <w:r w:rsidR="000B6327">
        <w:rPr>
          <w:rFonts w:ascii="Book Antiqua" w:hAnsi="Book Antiqua"/>
          <w:lang w:val="en-US"/>
        </w:rPr>
        <w:t>8</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Δίκλινο      :   4</w:t>
      </w:r>
      <w:r w:rsidR="000B6327">
        <w:rPr>
          <w:rFonts w:ascii="Book Antiqua" w:hAnsi="Book Antiqua"/>
          <w:lang w:val="en-US"/>
        </w:rPr>
        <w:t>8</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Πρωινό,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 xml:space="preserve">. </w:t>
      </w:r>
    </w:p>
    <w:p w:rsidR="005C3EAB" w:rsidRDefault="005C3EAB" w:rsidP="005C3EAB">
      <w:pPr>
        <w:rPr>
          <w:rFonts w:ascii="Book Antiqua" w:hAnsi="Book Antiqua"/>
          <w:b/>
          <w:bCs/>
        </w:rPr>
      </w:pPr>
    </w:p>
    <w:p w:rsidR="005C3EAB" w:rsidRPr="00F82995" w:rsidRDefault="005C3EAB" w:rsidP="005C3EAB">
      <w:pPr>
        <w:rPr>
          <w:rFonts w:ascii="Book Antiqua" w:hAnsi="Book Antiqua"/>
          <w:u w:val="single"/>
        </w:rPr>
      </w:pPr>
      <w:r w:rsidRPr="00F82995">
        <w:rPr>
          <w:rFonts w:ascii="Book Antiqua" w:hAnsi="Book Antiqua"/>
          <w:b/>
          <w:bCs/>
        </w:rPr>
        <w:t xml:space="preserve">16.– </w:t>
      </w:r>
      <w:r>
        <w:rPr>
          <w:rFonts w:ascii="Book Antiqua" w:hAnsi="Book Antiqua"/>
          <w:b/>
          <w:bCs/>
          <w:lang w:val="en-US"/>
        </w:rPr>
        <w:t>CHIC</w:t>
      </w:r>
      <w:r w:rsidRPr="00F82995">
        <w:rPr>
          <w:rFonts w:ascii="Book Antiqua" w:hAnsi="Book Antiqua"/>
          <w:b/>
          <w:bCs/>
        </w:rPr>
        <w:t xml:space="preserve"> </w:t>
      </w:r>
      <w:r>
        <w:rPr>
          <w:rFonts w:ascii="Book Antiqua" w:hAnsi="Book Antiqua"/>
          <w:b/>
          <w:bCs/>
          <w:lang w:val="en-US"/>
        </w:rPr>
        <w:t>HOTEL</w:t>
      </w:r>
      <w:r w:rsidRPr="00F82995">
        <w:rPr>
          <w:rFonts w:ascii="Book Antiqua" w:hAnsi="Book Antiqua"/>
          <w:b/>
          <w:bCs/>
        </w:rPr>
        <w:t xml:space="preserve"> (</w:t>
      </w:r>
      <w:r>
        <w:rPr>
          <w:rFonts w:ascii="Book Antiqua" w:hAnsi="Book Antiqua"/>
          <w:b/>
          <w:bCs/>
          <w:lang w:val="en-US"/>
        </w:rPr>
        <w:t>A</w:t>
      </w:r>
      <w:r w:rsidRPr="00F82995">
        <w:rPr>
          <w:rFonts w:ascii="Book Antiqua" w:hAnsi="Book Antiqua"/>
          <w:b/>
          <w:bCs/>
        </w:rPr>
        <w:t xml:space="preserve">’): </w:t>
      </w:r>
      <w:r>
        <w:rPr>
          <w:rFonts w:ascii="Book Antiqua" w:hAnsi="Book Antiqua"/>
          <w:bCs/>
        </w:rPr>
        <w:t>Πειραιώς</w:t>
      </w:r>
      <w:r w:rsidRPr="00F82995">
        <w:rPr>
          <w:rFonts w:ascii="Book Antiqua" w:hAnsi="Book Antiqua"/>
          <w:bCs/>
        </w:rPr>
        <w:t xml:space="preserve">  25 –</w:t>
      </w:r>
      <w:r>
        <w:rPr>
          <w:rFonts w:ascii="Book Antiqua" w:hAnsi="Book Antiqua"/>
          <w:bCs/>
        </w:rPr>
        <w:t>Ομόνοια</w:t>
      </w:r>
    </w:p>
    <w:p w:rsidR="005C3EAB" w:rsidRDefault="005C3EAB" w:rsidP="005C3EAB">
      <w:pPr>
        <w:rPr>
          <w:rFonts w:ascii="Book Antiqua" w:hAnsi="Book Antiqua"/>
        </w:rPr>
      </w:pPr>
      <w:r w:rsidRPr="00F82995">
        <w:rPr>
          <w:rFonts w:ascii="Book Antiqua" w:hAnsi="Book Antiqua"/>
        </w:rPr>
        <w:t xml:space="preserve">                                              </w:t>
      </w:r>
      <w:r>
        <w:rPr>
          <w:rFonts w:ascii="Book Antiqua" w:hAnsi="Book Antiqua"/>
        </w:rPr>
        <w:t>(τηλέφωνο: 5222822)</w:t>
      </w:r>
    </w:p>
    <w:p w:rsidR="005C3EAB" w:rsidRDefault="005C3EAB" w:rsidP="005C3EAB">
      <w:pPr>
        <w:pStyle w:val="a5"/>
        <w:tabs>
          <w:tab w:val="left" w:pos="720"/>
        </w:tabs>
        <w:rPr>
          <w:rFonts w:ascii="Book Antiqua" w:hAnsi="Book Antiqua"/>
        </w:rPr>
      </w:pPr>
      <w:r>
        <w:rPr>
          <w:rFonts w:ascii="Book Antiqua" w:hAnsi="Book Antiqua"/>
        </w:rPr>
        <w:t xml:space="preserve">                                            Μονόκλινο : 55 Ευρώ</w:t>
      </w:r>
    </w:p>
    <w:p w:rsidR="005C3EAB" w:rsidRDefault="005C3EAB" w:rsidP="005C3EAB">
      <w:pPr>
        <w:rPr>
          <w:rFonts w:ascii="Book Antiqua" w:hAnsi="Book Antiqua"/>
        </w:rPr>
      </w:pPr>
      <w:r>
        <w:rPr>
          <w:rFonts w:ascii="Book Antiqua" w:hAnsi="Book Antiqua"/>
        </w:rPr>
        <w:t xml:space="preserve">                                            Δίκλινο      :   65 Ευρώ</w:t>
      </w:r>
    </w:p>
    <w:p w:rsidR="005C3EAB" w:rsidRDefault="005C3EAB" w:rsidP="005C3EAB">
      <w:pPr>
        <w:rPr>
          <w:rFonts w:ascii="Book Antiqua" w:hAnsi="Book Antiqua"/>
        </w:rPr>
      </w:pPr>
      <w:r>
        <w:rPr>
          <w:rFonts w:ascii="Book Antiqua" w:hAnsi="Book Antiqua"/>
        </w:rPr>
        <w:t xml:space="preserve">                                            Πρωινό σε μπουφέ,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 xml:space="preserve">, </w:t>
      </w:r>
      <w:r>
        <w:rPr>
          <w:rFonts w:ascii="Book Antiqua" w:hAnsi="Book Antiqua"/>
          <w:lang w:val="en-US"/>
        </w:rPr>
        <w:t>Internet</w:t>
      </w:r>
    </w:p>
    <w:p w:rsidR="005C3EAB" w:rsidRDefault="005C3EAB" w:rsidP="005C3EAB">
      <w:pPr>
        <w:rPr>
          <w:rFonts w:ascii="Book Antiqua" w:hAnsi="Book Antiqua"/>
          <w:b/>
          <w:bCs/>
        </w:rPr>
      </w:pPr>
    </w:p>
    <w:p w:rsidR="005C3EAB" w:rsidRDefault="005C3EAB" w:rsidP="005C3EAB">
      <w:pPr>
        <w:rPr>
          <w:rFonts w:ascii="Book Antiqua" w:hAnsi="Book Antiqua"/>
          <w:u w:val="single"/>
        </w:rPr>
      </w:pPr>
      <w:r>
        <w:rPr>
          <w:rFonts w:ascii="Book Antiqua" w:hAnsi="Book Antiqua"/>
          <w:b/>
          <w:bCs/>
        </w:rPr>
        <w:t xml:space="preserve">17.– ΔΥΡΟΣ (Γ’ ): </w:t>
      </w:r>
      <w:r>
        <w:rPr>
          <w:rFonts w:ascii="Book Antiqua" w:hAnsi="Book Antiqua"/>
          <w:bCs/>
        </w:rPr>
        <w:t>Αγίου Κων/νου 21 - Ομόνοια</w:t>
      </w:r>
    </w:p>
    <w:p w:rsidR="005C3EAB" w:rsidRDefault="005C3EAB" w:rsidP="005C3EAB">
      <w:pPr>
        <w:rPr>
          <w:rFonts w:ascii="Book Antiqua" w:hAnsi="Book Antiqua"/>
        </w:rPr>
      </w:pPr>
      <w:r>
        <w:rPr>
          <w:rFonts w:ascii="Book Antiqua" w:hAnsi="Book Antiqua"/>
        </w:rPr>
        <w:t xml:space="preserve">                                              (τηλέφωνο: 5248112-4)</w:t>
      </w:r>
    </w:p>
    <w:p w:rsidR="005C3EAB" w:rsidRDefault="005C3EAB" w:rsidP="005C3EAB">
      <w:pPr>
        <w:pStyle w:val="a5"/>
        <w:tabs>
          <w:tab w:val="left" w:pos="720"/>
        </w:tabs>
        <w:rPr>
          <w:rFonts w:ascii="Book Antiqua" w:hAnsi="Book Antiqua"/>
        </w:rPr>
      </w:pPr>
      <w:r>
        <w:rPr>
          <w:rFonts w:ascii="Book Antiqua" w:hAnsi="Book Antiqua"/>
        </w:rPr>
        <w:t xml:space="preserve">                                            Μονόκλινο : 30 Ευρώ</w:t>
      </w:r>
    </w:p>
    <w:p w:rsidR="005C3EAB" w:rsidRDefault="005C3EAB" w:rsidP="005C3EAB">
      <w:pPr>
        <w:rPr>
          <w:rFonts w:ascii="Book Antiqua" w:hAnsi="Book Antiqua"/>
        </w:rPr>
      </w:pPr>
      <w:r>
        <w:rPr>
          <w:rFonts w:ascii="Book Antiqua" w:hAnsi="Book Antiqua"/>
        </w:rPr>
        <w:t xml:space="preserve">                                            Δίκλινο      :   40 Ευρώ</w:t>
      </w:r>
    </w:p>
    <w:p w:rsidR="005C3EAB" w:rsidRDefault="005C3EAB" w:rsidP="005C3EAB">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Πρωινό, </w:t>
      </w:r>
      <w:r>
        <w:rPr>
          <w:rFonts w:ascii="Book Antiqua" w:hAnsi="Book Antiqua"/>
          <w:lang w:val="en-US"/>
        </w:rPr>
        <w:t>TV</w:t>
      </w:r>
      <w:r>
        <w:rPr>
          <w:rFonts w:ascii="Book Antiqua" w:hAnsi="Book Antiqua"/>
        </w:rPr>
        <w:t xml:space="preserve">, </w:t>
      </w:r>
      <w:r>
        <w:rPr>
          <w:rFonts w:ascii="Book Antiqua" w:hAnsi="Book Antiqua"/>
          <w:lang w:val="en-US"/>
        </w:rPr>
        <w:t>AC</w:t>
      </w:r>
    </w:p>
    <w:p w:rsidR="005C3EAB" w:rsidRDefault="005C3EAB" w:rsidP="005C3EAB">
      <w:pPr>
        <w:rPr>
          <w:rFonts w:ascii="Book Antiqua" w:hAnsi="Book Antiqua"/>
        </w:rPr>
      </w:pPr>
    </w:p>
    <w:p w:rsidR="005C3EAB" w:rsidRDefault="005C3EAB" w:rsidP="005C3EAB">
      <w:pPr>
        <w:rPr>
          <w:rFonts w:ascii="Book Antiqua" w:hAnsi="Book Antiqua"/>
          <w:bCs/>
        </w:rPr>
      </w:pPr>
      <w:r>
        <w:rPr>
          <w:rFonts w:ascii="Book Antiqua" w:hAnsi="Book Antiqua"/>
          <w:b/>
          <w:bCs/>
        </w:rPr>
        <w:t xml:space="preserve">18.– ΕΠΙΔΑΥΡΟΣ  (Γ’): </w:t>
      </w:r>
      <w:r>
        <w:rPr>
          <w:rFonts w:ascii="Book Antiqua" w:hAnsi="Book Antiqua"/>
          <w:bCs/>
        </w:rPr>
        <w:t xml:space="preserve">Κουμουνδούρου 14- Ομόνοια (έναντι Εθνικού </w:t>
      </w:r>
    </w:p>
    <w:p w:rsidR="005C3EAB" w:rsidRDefault="005C3EAB" w:rsidP="005C3EAB">
      <w:pPr>
        <w:rPr>
          <w:rFonts w:ascii="Book Antiqua" w:hAnsi="Book Antiqua"/>
          <w:u w:val="single"/>
        </w:rPr>
      </w:pPr>
      <w:r>
        <w:rPr>
          <w:rFonts w:ascii="Book Antiqua" w:hAnsi="Book Antiqua"/>
          <w:bCs/>
        </w:rPr>
        <w:t xml:space="preserve">                                                                                                  Θεάτρου)</w:t>
      </w:r>
    </w:p>
    <w:p w:rsidR="005C3EAB" w:rsidRDefault="005C3EAB" w:rsidP="005C3EAB">
      <w:pPr>
        <w:rPr>
          <w:rFonts w:ascii="Book Antiqua" w:hAnsi="Book Antiqua"/>
        </w:rPr>
      </w:pPr>
      <w:r>
        <w:rPr>
          <w:rFonts w:ascii="Book Antiqua" w:hAnsi="Book Antiqua"/>
        </w:rPr>
        <w:t xml:space="preserve">                                              (τηλέφωνο: 5230421)</w:t>
      </w:r>
    </w:p>
    <w:p w:rsidR="005C3EAB" w:rsidRDefault="005C3EAB" w:rsidP="005C3EAB">
      <w:pPr>
        <w:pStyle w:val="a5"/>
        <w:tabs>
          <w:tab w:val="left" w:pos="720"/>
        </w:tabs>
        <w:rPr>
          <w:rFonts w:ascii="Book Antiqua" w:hAnsi="Book Antiqua"/>
        </w:rPr>
      </w:pPr>
      <w:r>
        <w:rPr>
          <w:rFonts w:ascii="Book Antiqua" w:hAnsi="Book Antiqua"/>
        </w:rPr>
        <w:t xml:space="preserve">                                            Μονόκλινο : </w:t>
      </w:r>
      <w:r w:rsidR="000B6327" w:rsidRPr="000B6327">
        <w:rPr>
          <w:rFonts w:ascii="Book Antiqua" w:hAnsi="Book Antiqua"/>
        </w:rPr>
        <w:t>39</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Δίκλινο      :   </w:t>
      </w:r>
      <w:r w:rsidR="000B6327" w:rsidRPr="000B6327">
        <w:rPr>
          <w:rFonts w:ascii="Book Antiqua" w:hAnsi="Book Antiqua"/>
        </w:rPr>
        <w:t>43</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Τρίκλινο    :   </w:t>
      </w:r>
      <w:r w:rsidR="000B6327" w:rsidRPr="000B6327">
        <w:rPr>
          <w:rFonts w:ascii="Book Antiqua" w:hAnsi="Book Antiqua"/>
        </w:rPr>
        <w:t>58</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Πρωινό,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 xml:space="preserve">, </w:t>
      </w:r>
      <w:r>
        <w:rPr>
          <w:rFonts w:ascii="Book Antiqua" w:hAnsi="Book Antiqua"/>
          <w:lang w:val="en-US"/>
        </w:rPr>
        <w:t>internet</w:t>
      </w:r>
      <w:r>
        <w:rPr>
          <w:rFonts w:ascii="Book Antiqua" w:hAnsi="Book Antiqua"/>
        </w:rPr>
        <w:t xml:space="preserve">. </w:t>
      </w:r>
    </w:p>
    <w:p w:rsidR="005C3EAB" w:rsidRDefault="005C3EAB" w:rsidP="005C3EAB">
      <w:pPr>
        <w:rPr>
          <w:rFonts w:ascii="Book Antiqua" w:hAnsi="Book Antiqua"/>
        </w:rPr>
      </w:pPr>
    </w:p>
    <w:p w:rsidR="005C3EAB" w:rsidRPr="00F82995" w:rsidRDefault="005C3EAB" w:rsidP="005C3EAB">
      <w:pPr>
        <w:rPr>
          <w:rFonts w:ascii="Book Antiqua" w:hAnsi="Book Antiqua"/>
          <w:b/>
          <w:bCs/>
          <w:lang w:val="en-US"/>
        </w:rPr>
      </w:pPr>
    </w:p>
    <w:p w:rsidR="005C3EAB" w:rsidRDefault="000B6327" w:rsidP="005C3EAB">
      <w:pPr>
        <w:rPr>
          <w:rFonts w:ascii="Book Antiqua" w:hAnsi="Book Antiqua"/>
          <w:u w:val="single"/>
        </w:rPr>
      </w:pPr>
      <w:r>
        <w:rPr>
          <w:rFonts w:ascii="Book Antiqua" w:hAnsi="Book Antiqua"/>
          <w:b/>
          <w:bCs/>
          <w:lang w:val="en-US"/>
        </w:rPr>
        <w:t>19</w:t>
      </w:r>
      <w:r w:rsidR="005C3EAB">
        <w:rPr>
          <w:rFonts w:ascii="Book Antiqua" w:hAnsi="Book Antiqua"/>
          <w:b/>
          <w:bCs/>
        </w:rPr>
        <w:t xml:space="preserve">.– ΑΧΙΛΛΕΙΟΝ (Β’): </w:t>
      </w:r>
      <w:r w:rsidR="005C3EAB">
        <w:rPr>
          <w:rFonts w:ascii="Book Antiqua" w:hAnsi="Book Antiqua"/>
          <w:bCs/>
        </w:rPr>
        <w:t xml:space="preserve">Αγ. Κωνσταντίνου 32- Ομόνοια </w:t>
      </w:r>
    </w:p>
    <w:p w:rsidR="005C3EAB" w:rsidRDefault="005C3EAB" w:rsidP="005C3EAB">
      <w:pPr>
        <w:rPr>
          <w:rFonts w:ascii="Book Antiqua" w:hAnsi="Book Antiqua"/>
        </w:rPr>
      </w:pPr>
      <w:r>
        <w:rPr>
          <w:rFonts w:ascii="Book Antiqua" w:hAnsi="Book Antiqua"/>
        </w:rPr>
        <w:t xml:space="preserve">                                              (τηλέφωνο: 2105225618, </w:t>
      </w:r>
      <w:r>
        <w:rPr>
          <w:rFonts w:ascii="Book Antiqua" w:hAnsi="Book Antiqua"/>
          <w:lang w:val="en-US"/>
        </w:rPr>
        <w:t>fax</w:t>
      </w:r>
      <w:r>
        <w:rPr>
          <w:rFonts w:ascii="Book Antiqua" w:hAnsi="Book Antiqua"/>
        </w:rPr>
        <w:t>: 2105240637)</w:t>
      </w:r>
    </w:p>
    <w:p w:rsidR="005C3EAB" w:rsidRDefault="005C3EAB" w:rsidP="005C3EAB">
      <w:pPr>
        <w:pStyle w:val="a5"/>
        <w:tabs>
          <w:tab w:val="left" w:pos="720"/>
        </w:tabs>
        <w:rPr>
          <w:rFonts w:ascii="Book Antiqua" w:hAnsi="Book Antiqua"/>
        </w:rPr>
      </w:pPr>
      <w:r>
        <w:rPr>
          <w:rFonts w:ascii="Book Antiqua" w:hAnsi="Book Antiqua"/>
        </w:rPr>
        <w:t xml:space="preserve">                                            Μονόκλινο : </w:t>
      </w:r>
      <w:r w:rsidR="000B6327" w:rsidRPr="000B6327">
        <w:rPr>
          <w:rFonts w:ascii="Book Antiqua" w:hAnsi="Book Antiqua"/>
        </w:rPr>
        <w:t>5</w:t>
      </w:r>
      <w:r>
        <w:rPr>
          <w:rFonts w:ascii="Book Antiqua" w:hAnsi="Book Antiqua"/>
        </w:rPr>
        <w:t>0 Ευρώ</w:t>
      </w:r>
    </w:p>
    <w:p w:rsidR="005C3EAB" w:rsidRDefault="005C3EAB" w:rsidP="005C3EAB">
      <w:pPr>
        <w:rPr>
          <w:rFonts w:ascii="Book Antiqua" w:hAnsi="Book Antiqua"/>
        </w:rPr>
      </w:pPr>
      <w:r>
        <w:rPr>
          <w:rFonts w:ascii="Book Antiqua" w:hAnsi="Book Antiqua"/>
        </w:rPr>
        <w:t xml:space="preserve">                                            Δίκλινο      :   </w:t>
      </w:r>
      <w:r w:rsidR="000B6327" w:rsidRPr="000B6327">
        <w:rPr>
          <w:rFonts w:ascii="Book Antiqua" w:hAnsi="Book Antiqua"/>
        </w:rPr>
        <w:t>6</w:t>
      </w:r>
      <w:r>
        <w:rPr>
          <w:rFonts w:ascii="Book Antiqua" w:hAnsi="Book Antiqua"/>
        </w:rPr>
        <w:t>0 Ευρώ</w:t>
      </w:r>
    </w:p>
    <w:p w:rsidR="005C3EAB" w:rsidRDefault="005C3EAB" w:rsidP="005C3EAB">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Τρίκλινο    :   </w:t>
      </w:r>
      <w:r w:rsidR="000B6327" w:rsidRPr="000B6327">
        <w:rPr>
          <w:rFonts w:ascii="Book Antiqua" w:hAnsi="Book Antiqua"/>
        </w:rPr>
        <w:t>75</w:t>
      </w:r>
      <w:r>
        <w:rPr>
          <w:rFonts w:ascii="Book Antiqua" w:hAnsi="Book Antiqua"/>
        </w:rPr>
        <w:t xml:space="preserve"> Ευρώ</w:t>
      </w:r>
    </w:p>
    <w:p w:rsidR="005C3EAB" w:rsidRDefault="005C3EAB" w:rsidP="005C3EAB">
      <w:pPr>
        <w:rPr>
          <w:rFonts w:ascii="Book Antiqua" w:hAnsi="Book Antiqua"/>
        </w:rPr>
      </w:pPr>
      <w:r>
        <w:rPr>
          <w:rFonts w:ascii="Book Antiqua" w:hAnsi="Book Antiqua"/>
        </w:rPr>
        <w:t xml:space="preserve">                                            Πρωινό,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 xml:space="preserve">, (δωμάτια ανακαινισμένα) </w:t>
      </w:r>
    </w:p>
    <w:p w:rsidR="005C3EAB" w:rsidRDefault="005C3EAB" w:rsidP="005C3EAB">
      <w:pPr>
        <w:rPr>
          <w:rFonts w:ascii="Book Antiqua" w:hAnsi="Book Antiqua"/>
        </w:rPr>
      </w:pPr>
    </w:p>
    <w:p w:rsidR="00A77111" w:rsidRDefault="00A77111" w:rsidP="00A77111">
      <w:pPr>
        <w:rPr>
          <w:rFonts w:ascii="Book Antiqua" w:hAnsi="Book Antiqua"/>
          <w:u w:val="single"/>
        </w:rPr>
      </w:pPr>
      <w:r>
        <w:rPr>
          <w:rFonts w:ascii="Book Antiqua" w:hAnsi="Book Antiqua"/>
          <w:b/>
          <w:bCs/>
        </w:rPr>
        <w:t xml:space="preserve">20.– ΑΛΜΑ (Γ’): </w:t>
      </w:r>
      <w:r>
        <w:rPr>
          <w:rFonts w:ascii="Book Antiqua" w:hAnsi="Book Antiqua"/>
          <w:bCs/>
        </w:rPr>
        <w:t xml:space="preserve">Δώρου 5- Ομόνοια </w:t>
      </w:r>
    </w:p>
    <w:p w:rsidR="00A77111" w:rsidRDefault="00A77111" w:rsidP="00A77111">
      <w:pPr>
        <w:rPr>
          <w:rFonts w:ascii="Book Antiqua" w:hAnsi="Book Antiqua"/>
        </w:rPr>
      </w:pPr>
      <w:r>
        <w:rPr>
          <w:rFonts w:ascii="Book Antiqua" w:hAnsi="Book Antiqua"/>
        </w:rPr>
        <w:t xml:space="preserve">                                              (τηλέφωνο: 2105240858)</w:t>
      </w:r>
    </w:p>
    <w:p w:rsidR="00A77111" w:rsidRDefault="00A77111" w:rsidP="00A77111">
      <w:pPr>
        <w:pStyle w:val="a5"/>
        <w:tabs>
          <w:tab w:val="left" w:pos="720"/>
        </w:tabs>
        <w:rPr>
          <w:rFonts w:ascii="Book Antiqua" w:hAnsi="Book Antiqua"/>
        </w:rPr>
      </w:pPr>
      <w:r>
        <w:rPr>
          <w:rFonts w:ascii="Book Antiqua" w:hAnsi="Book Antiqua"/>
        </w:rPr>
        <w:t xml:space="preserve">                                            Μονόκλινο : 30 Ευρώ</w:t>
      </w:r>
    </w:p>
    <w:p w:rsidR="00A77111" w:rsidRDefault="00A77111" w:rsidP="00A77111">
      <w:pPr>
        <w:rPr>
          <w:rFonts w:ascii="Book Antiqua" w:hAnsi="Book Antiqua"/>
        </w:rPr>
      </w:pPr>
      <w:r>
        <w:rPr>
          <w:rFonts w:ascii="Book Antiqua" w:hAnsi="Book Antiqua"/>
        </w:rPr>
        <w:t xml:space="preserve">                                            Δίκλινο      :   50 Ευρώ</w:t>
      </w:r>
    </w:p>
    <w:p w:rsidR="00A77111" w:rsidRDefault="00A77111" w:rsidP="00A77111">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Τρίκλινο    :   60 Ευρώ</w:t>
      </w:r>
    </w:p>
    <w:p w:rsidR="00A77111" w:rsidRDefault="00A77111" w:rsidP="00A77111">
      <w:pPr>
        <w:rPr>
          <w:rFonts w:ascii="Book Antiqua" w:hAnsi="Book Antiqua"/>
        </w:rPr>
      </w:pPr>
      <w:r>
        <w:rPr>
          <w:rFonts w:ascii="Book Antiqua" w:hAnsi="Book Antiqua"/>
        </w:rPr>
        <w:t xml:space="preserve">                                            Πρωινό, </w:t>
      </w:r>
      <w:r>
        <w:rPr>
          <w:rFonts w:ascii="Book Antiqua" w:hAnsi="Book Antiqua"/>
          <w:lang w:val="en-US"/>
        </w:rPr>
        <w:t>TV</w:t>
      </w:r>
      <w:r>
        <w:rPr>
          <w:rFonts w:ascii="Book Antiqua" w:hAnsi="Book Antiqua"/>
        </w:rPr>
        <w:t xml:space="preserve">, </w:t>
      </w:r>
      <w:r>
        <w:rPr>
          <w:rFonts w:ascii="Book Antiqua" w:hAnsi="Book Antiqua"/>
          <w:lang w:val="en-US"/>
        </w:rPr>
        <w:t>AC</w:t>
      </w:r>
      <w:r>
        <w:rPr>
          <w:rFonts w:ascii="Book Antiqua" w:hAnsi="Book Antiqua"/>
        </w:rPr>
        <w:t xml:space="preserve">, </w:t>
      </w:r>
    </w:p>
    <w:p w:rsidR="005C3EAB" w:rsidRPr="00A77111" w:rsidRDefault="005C3EAB" w:rsidP="005C3EAB">
      <w:pPr>
        <w:rPr>
          <w:rFonts w:ascii="Book Antiqua" w:hAnsi="Book Antiqua"/>
          <w:b/>
        </w:rPr>
      </w:pPr>
    </w:p>
    <w:p w:rsidR="005C3EAB" w:rsidRDefault="005C3EAB" w:rsidP="005C3EAB">
      <w:pPr>
        <w:jc w:val="center"/>
      </w:pPr>
      <w:r>
        <w:rPr>
          <w:rFonts w:ascii="Book Antiqua" w:hAnsi="Book Antiqua"/>
          <w:b/>
          <w:bCs/>
        </w:rPr>
        <w:t>Παρακαλούνται οι αντιπρόσωποι να έρθουν εγκαίρως σε επικοινωνία με το ξενοδοχείο της επιλογής τους για κράτηση δωματίου.</w:t>
      </w:r>
    </w:p>
    <w:p w:rsidR="00A55848" w:rsidRDefault="00A55848" w:rsidP="00A55848">
      <w:pPr>
        <w:rPr>
          <w:rFonts w:ascii="Book Antiqua" w:hAnsi="Book Antiqua" w:cs="Arial"/>
        </w:rPr>
      </w:pPr>
    </w:p>
    <w:p w:rsidR="00ED6CD7" w:rsidRPr="000C3D2C" w:rsidRDefault="00ED6CD7" w:rsidP="00ED6CD7">
      <w:pPr>
        <w:rPr>
          <w:rFonts w:ascii="Book Antiqua" w:hAnsi="Book Antiqua"/>
        </w:rPr>
      </w:pPr>
    </w:p>
    <w:p w:rsidR="00C65375" w:rsidRDefault="00C65375" w:rsidP="00ED6CD7">
      <w:pPr>
        <w:jc w:val="center"/>
        <w:rPr>
          <w:rFonts w:ascii="Book Antiqua" w:hAnsi="Book Antiqua"/>
          <w:b/>
          <w:bCs/>
        </w:rPr>
      </w:pPr>
    </w:p>
    <w:p w:rsidR="00C65375" w:rsidRDefault="00C65375" w:rsidP="00ED6CD7">
      <w:pPr>
        <w:jc w:val="center"/>
        <w:rPr>
          <w:rFonts w:ascii="Book Antiqua" w:hAnsi="Book Antiqua"/>
          <w:b/>
          <w:bCs/>
        </w:rPr>
      </w:pPr>
    </w:p>
    <w:p w:rsidR="000B56E3" w:rsidRDefault="000B56E3" w:rsidP="000A0D71"/>
    <w:sectPr w:rsidR="000B56E3" w:rsidSect="000A0D71">
      <w:headerReference w:type="even" r:id="rId12"/>
      <w:headerReference w:type="default" r:id="rId13"/>
      <w:footerReference w:type="even" r:id="rId14"/>
      <w:footerReference w:type="default" r:id="rId15"/>
      <w:headerReference w:type="first" r:id="rId16"/>
      <w:footerReference w:type="first" r:id="rId17"/>
      <w:pgSz w:w="11906" w:h="16838" w:code="9"/>
      <w:pgMar w:top="907" w:right="907"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812" w:rsidRDefault="00F51812">
      <w:r>
        <w:separator/>
      </w:r>
    </w:p>
  </w:endnote>
  <w:endnote w:type="continuationSeparator" w:id="1">
    <w:p w:rsidR="00F51812" w:rsidRDefault="00F518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80000000" w:usb2="00000008" w:usb3="00000000" w:csb0="000001FF" w:csb1="00000000"/>
  </w:font>
  <w:font w:name="Book Antiqua">
    <w:panose1 w:val="02040602050305030304"/>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71" w:rsidRDefault="000A0D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71" w:rsidRDefault="000A0D7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71" w:rsidRDefault="000A0D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812" w:rsidRDefault="00F51812">
      <w:r>
        <w:separator/>
      </w:r>
    </w:p>
  </w:footnote>
  <w:footnote w:type="continuationSeparator" w:id="1">
    <w:p w:rsidR="00F51812" w:rsidRDefault="00F5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71" w:rsidRDefault="000A0D7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308"/>
    </w:tblGrid>
    <w:tr w:rsidR="000B56E3">
      <w:tblPrEx>
        <w:tblCellMar>
          <w:top w:w="0" w:type="dxa"/>
          <w:bottom w:w="0" w:type="dxa"/>
        </w:tblCellMar>
      </w:tblPrEx>
      <w:tc>
        <w:tcPr>
          <w:tcW w:w="10420" w:type="dxa"/>
        </w:tcPr>
        <w:p w:rsidR="000B56E3" w:rsidRPr="00A35AB4" w:rsidRDefault="000B56E3" w:rsidP="00282B32">
          <w:pPr>
            <w:pStyle w:val="a7"/>
            <w:jc w:val="center"/>
            <w:rPr>
              <w:b/>
              <w:bCs/>
              <w:sz w:val="16"/>
              <w:lang w:val="el-GR" w:eastAsia="el-GR"/>
            </w:rPr>
          </w:pPr>
        </w:p>
      </w:tc>
    </w:tr>
  </w:tbl>
  <w:p w:rsidR="000B56E3" w:rsidRDefault="000B56E3">
    <w:pPr>
      <w:pStyle w:val="a7"/>
      <w:rPr>
        <w:b/>
        <w:bCs/>
        <w:sz w:val="16"/>
      </w:rPr>
    </w:pPr>
    <w:r>
      <w:rPr>
        <w:b/>
        <w:bCs/>
        <w:sz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71" w:rsidRDefault="000A0D7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8D9"/>
    <w:multiLevelType w:val="hybridMultilevel"/>
    <w:tmpl w:val="E0F0DB0E"/>
    <w:lvl w:ilvl="0" w:tplc="0408000F">
      <w:start w:val="1"/>
      <w:numFmt w:val="decimal"/>
      <w:lvlText w:val="%1."/>
      <w:lvlJc w:val="left"/>
      <w:pPr>
        <w:tabs>
          <w:tab w:val="num" w:pos="720"/>
        </w:tabs>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E242C1"/>
    <w:multiLevelType w:val="hybridMultilevel"/>
    <w:tmpl w:val="D8C829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FF85A27"/>
    <w:multiLevelType w:val="hybridMultilevel"/>
    <w:tmpl w:val="AA143A78"/>
    <w:lvl w:ilvl="0" w:tplc="9040659C">
      <w:start w:val="1"/>
      <w:numFmt w:val="bullet"/>
      <w:lvlText w:val=""/>
      <w:lvlJc w:val="left"/>
      <w:pPr>
        <w:ind w:left="1440" w:hanging="360"/>
      </w:pPr>
      <w:rPr>
        <w:rFonts w:ascii="Symbol" w:hAnsi="Symbol" w:hint="default"/>
        <w:lang w:val="en-US"/>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0206063"/>
    <w:multiLevelType w:val="hybridMultilevel"/>
    <w:tmpl w:val="FA728946"/>
    <w:lvl w:ilvl="0" w:tplc="98FEE3C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19F62D70"/>
    <w:multiLevelType w:val="hybridMultilevel"/>
    <w:tmpl w:val="E4D8D57A"/>
    <w:lvl w:ilvl="0" w:tplc="1B4A475C">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E107B2"/>
    <w:multiLevelType w:val="hybridMultilevel"/>
    <w:tmpl w:val="EBFA6C50"/>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1D8C34C1"/>
    <w:multiLevelType w:val="hybridMultilevel"/>
    <w:tmpl w:val="16E000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D992FDB"/>
    <w:multiLevelType w:val="hybridMultilevel"/>
    <w:tmpl w:val="2340C982"/>
    <w:lvl w:ilvl="0" w:tplc="0408000B">
      <w:start w:val="1"/>
      <w:numFmt w:val="bullet"/>
      <w:lvlText w:val=""/>
      <w:lvlJc w:val="left"/>
      <w:pPr>
        <w:tabs>
          <w:tab w:val="num" w:pos="1590"/>
        </w:tabs>
        <w:ind w:left="1590" w:hanging="360"/>
      </w:pPr>
      <w:rPr>
        <w:rFonts w:ascii="Wingdings" w:hAnsi="Wingdings" w:hint="default"/>
      </w:rPr>
    </w:lvl>
    <w:lvl w:ilvl="1" w:tplc="04080003" w:tentative="1">
      <w:start w:val="1"/>
      <w:numFmt w:val="bullet"/>
      <w:lvlText w:val="o"/>
      <w:lvlJc w:val="left"/>
      <w:pPr>
        <w:tabs>
          <w:tab w:val="num" w:pos="2310"/>
        </w:tabs>
        <w:ind w:left="2310" w:hanging="360"/>
      </w:pPr>
      <w:rPr>
        <w:rFonts w:ascii="Courier New" w:hAnsi="Courier New" w:hint="default"/>
      </w:rPr>
    </w:lvl>
    <w:lvl w:ilvl="2" w:tplc="04080005" w:tentative="1">
      <w:start w:val="1"/>
      <w:numFmt w:val="bullet"/>
      <w:lvlText w:val=""/>
      <w:lvlJc w:val="left"/>
      <w:pPr>
        <w:tabs>
          <w:tab w:val="num" w:pos="3030"/>
        </w:tabs>
        <w:ind w:left="3030" w:hanging="360"/>
      </w:pPr>
      <w:rPr>
        <w:rFonts w:ascii="Wingdings" w:hAnsi="Wingdings" w:hint="default"/>
      </w:rPr>
    </w:lvl>
    <w:lvl w:ilvl="3" w:tplc="04080001" w:tentative="1">
      <w:start w:val="1"/>
      <w:numFmt w:val="bullet"/>
      <w:lvlText w:val=""/>
      <w:lvlJc w:val="left"/>
      <w:pPr>
        <w:tabs>
          <w:tab w:val="num" w:pos="3750"/>
        </w:tabs>
        <w:ind w:left="3750" w:hanging="360"/>
      </w:pPr>
      <w:rPr>
        <w:rFonts w:ascii="Symbol" w:hAnsi="Symbol" w:hint="default"/>
      </w:rPr>
    </w:lvl>
    <w:lvl w:ilvl="4" w:tplc="04080003" w:tentative="1">
      <w:start w:val="1"/>
      <w:numFmt w:val="bullet"/>
      <w:lvlText w:val="o"/>
      <w:lvlJc w:val="left"/>
      <w:pPr>
        <w:tabs>
          <w:tab w:val="num" w:pos="4470"/>
        </w:tabs>
        <w:ind w:left="4470" w:hanging="360"/>
      </w:pPr>
      <w:rPr>
        <w:rFonts w:ascii="Courier New" w:hAnsi="Courier New" w:hint="default"/>
      </w:rPr>
    </w:lvl>
    <w:lvl w:ilvl="5" w:tplc="04080005" w:tentative="1">
      <w:start w:val="1"/>
      <w:numFmt w:val="bullet"/>
      <w:lvlText w:val=""/>
      <w:lvlJc w:val="left"/>
      <w:pPr>
        <w:tabs>
          <w:tab w:val="num" w:pos="5190"/>
        </w:tabs>
        <w:ind w:left="5190" w:hanging="360"/>
      </w:pPr>
      <w:rPr>
        <w:rFonts w:ascii="Wingdings" w:hAnsi="Wingdings" w:hint="default"/>
      </w:rPr>
    </w:lvl>
    <w:lvl w:ilvl="6" w:tplc="04080001" w:tentative="1">
      <w:start w:val="1"/>
      <w:numFmt w:val="bullet"/>
      <w:lvlText w:val=""/>
      <w:lvlJc w:val="left"/>
      <w:pPr>
        <w:tabs>
          <w:tab w:val="num" w:pos="5910"/>
        </w:tabs>
        <w:ind w:left="5910" w:hanging="360"/>
      </w:pPr>
      <w:rPr>
        <w:rFonts w:ascii="Symbol" w:hAnsi="Symbol" w:hint="default"/>
      </w:rPr>
    </w:lvl>
    <w:lvl w:ilvl="7" w:tplc="04080003" w:tentative="1">
      <w:start w:val="1"/>
      <w:numFmt w:val="bullet"/>
      <w:lvlText w:val="o"/>
      <w:lvlJc w:val="left"/>
      <w:pPr>
        <w:tabs>
          <w:tab w:val="num" w:pos="6630"/>
        </w:tabs>
        <w:ind w:left="6630" w:hanging="360"/>
      </w:pPr>
      <w:rPr>
        <w:rFonts w:ascii="Courier New" w:hAnsi="Courier New" w:hint="default"/>
      </w:rPr>
    </w:lvl>
    <w:lvl w:ilvl="8" w:tplc="04080005" w:tentative="1">
      <w:start w:val="1"/>
      <w:numFmt w:val="bullet"/>
      <w:lvlText w:val=""/>
      <w:lvlJc w:val="left"/>
      <w:pPr>
        <w:tabs>
          <w:tab w:val="num" w:pos="7350"/>
        </w:tabs>
        <w:ind w:left="7350" w:hanging="360"/>
      </w:pPr>
      <w:rPr>
        <w:rFonts w:ascii="Wingdings" w:hAnsi="Wingdings" w:hint="default"/>
      </w:rPr>
    </w:lvl>
  </w:abstractNum>
  <w:abstractNum w:abstractNumId="8">
    <w:nsid w:val="21864F04"/>
    <w:multiLevelType w:val="hybridMultilevel"/>
    <w:tmpl w:val="2BEEB408"/>
    <w:lvl w:ilvl="0" w:tplc="B002DB92">
      <w:start w:val="1"/>
      <w:numFmt w:val="decimal"/>
      <w:lvlText w:val="%1."/>
      <w:lvlJc w:val="left"/>
      <w:pPr>
        <w:tabs>
          <w:tab w:val="num" w:pos="460"/>
        </w:tabs>
        <w:ind w:left="460" w:hanging="360"/>
      </w:pPr>
      <w:rPr>
        <w:rFonts w:hint="default"/>
      </w:rPr>
    </w:lvl>
    <w:lvl w:ilvl="1" w:tplc="04080019" w:tentative="1">
      <w:start w:val="1"/>
      <w:numFmt w:val="lowerLetter"/>
      <w:lvlText w:val="%2."/>
      <w:lvlJc w:val="left"/>
      <w:pPr>
        <w:tabs>
          <w:tab w:val="num" w:pos="1180"/>
        </w:tabs>
        <w:ind w:left="1180" w:hanging="360"/>
      </w:pPr>
    </w:lvl>
    <w:lvl w:ilvl="2" w:tplc="0408001B" w:tentative="1">
      <w:start w:val="1"/>
      <w:numFmt w:val="lowerRoman"/>
      <w:lvlText w:val="%3."/>
      <w:lvlJc w:val="right"/>
      <w:pPr>
        <w:tabs>
          <w:tab w:val="num" w:pos="1900"/>
        </w:tabs>
        <w:ind w:left="1900" w:hanging="180"/>
      </w:pPr>
    </w:lvl>
    <w:lvl w:ilvl="3" w:tplc="0408000F" w:tentative="1">
      <w:start w:val="1"/>
      <w:numFmt w:val="decimal"/>
      <w:lvlText w:val="%4."/>
      <w:lvlJc w:val="left"/>
      <w:pPr>
        <w:tabs>
          <w:tab w:val="num" w:pos="2620"/>
        </w:tabs>
        <w:ind w:left="2620" w:hanging="360"/>
      </w:pPr>
    </w:lvl>
    <w:lvl w:ilvl="4" w:tplc="04080019" w:tentative="1">
      <w:start w:val="1"/>
      <w:numFmt w:val="lowerLetter"/>
      <w:lvlText w:val="%5."/>
      <w:lvlJc w:val="left"/>
      <w:pPr>
        <w:tabs>
          <w:tab w:val="num" w:pos="3340"/>
        </w:tabs>
        <w:ind w:left="3340" w:hanging="360"/>
      </w:pPr>
    </w:lvl>
    <w:lvl w:ilvl="5" w:tplc="0408001B" w:tentative="1">
      <w:start w:val="1"/>
      <w:numFmt w:val="lowerRoman"/>
      <w:lvlText w:val="%6."/>
      <w:lvlJc w:val="right"/>
      <w:pPr>
        <w:tabs>
          <w:tab w:val="num" w:pos="4060"/>
        </w:tabs>
        <w:ind w:left="4060" w:hanging="180"/>
      </w:pPr>
    </w:lvl>
    <w:lvl w:ilvl="6" w:tplc="0408000F" w:tentative="1">
      <w:start w:val="1"/>
      <w:numFmt w:val="decimal"/>
      <w:lvlText w:val="%7."/>
      <w:lvlJc w:val="left"/>
      <w:pPr>
        <w:tabs>
          <w:tab w:val="num" w:pos="4780"/>
        </w:tabs>
        <w:ind w:left="4780" w:hanging="360"/>
      </w:pPr>
    </w:lvl>
    <w:lvl w:ilvl="7" w:tplc="04080019" w:tentative="1">
      <w:start w:val="1"/>
      <w:numFmt w:val="lowerLetter"/>
      <w:lvlText w:val="%8."/>
      <w:lvlJc w:val="left"/>
      <w:pPr>
        <w:tabs>
          <w:tab w:val="num" w:pos="5500"/>
        </w:tabs>
        <w:ind w:left="5500" w:hanging="360"/>
      </w:pPr>
    </w:lvl>
    <w:lvl w:ilvl="8" w:tplc="0408001B" w:tentative="1">
      <w:start w:val="1"/>
      <w:numFmt w:val="lowerRoman"/>
      <w:lvlText w:val="%9."/>
      <w:lvlJc w:val="right"/>
      <w:pPr>
        <w:tabs>
          <w:tab w:val="num" w:pos="6220"/>
        </w:tabs>
        <w:ind w:left="6220" w:hanging="180"/>
      </w:pPr>
    </w:lvl>
  </w:abstractNum>
  <w:abstractNum w:abstractNumId="9">
    <w:nsid w:val="2FE802F4"/>
    <w:multiLevelType w:val="hybridMultilevel"/>
    <w:tmpl w:val="50FAF2FA"/>
    <w:lvl w:ilvl="0" w:tplc="3C9463A0">
      <w:start w:val="1"/>
      <w:numFmt w:val="decimal"/>
      <w:lvlText w:val="%1."/>
      <w:lvlJc w:val="left"/>
      <w:pPr>
        <w:tabs>
          <w:tab w:val="num" w:pos="460"/>
        </w:tabs>
        <w:ind w:left="460" w:hanging="360"/>
      </w:pPr>
      <w:rPr>
        <w:rFonts w:hint="default"/>
      </w:rPr>
    </w:lvl>
    <w:lvl w:ilvl="1" w:tplc="04080019" w:tentative="1">
      <w:start w:val="1"/>
      <w:numFmt w:val="lowerLetter"/>
      <w:lvlText w:val="%2."/>
      <w:lvlJc w:val="left"/>
      <w:pPr>
        <w:tabs>
          <w:tab w:val="num" w:pos="1180"/>
        </w:tabs>
        <w:ind w:left="1180" w:hanging="360"/>
      </w:pPr>
    </w:lvl>
    <w:lvl w:ilvl="2" w:tplc="0408001B" w:tentative="1">
      <w:start w:val="1"/>
      <w:numFmt w:val="lowerRoman"/>
      <w:lvlText w:val="%3."/>
      <w:lvlJc w:val="right"/>
      <w:pPr>
        <w:tabs>
          <w:tab w:val="num" w:pos="1900"/>
        </w:tabs>
        <w:ind w:left="1900" w:hanging="180"/>
      </w:pPr>
    </w:lvl>
    <w:lvl w:ilvl="3" w:tplc="0408000F" w:tentative="1">
      <w:start w:val="1"/>
      <w:numFmt w:val="decimal"/>
      <w:lvlText w:val="%4."/>
      <w:lvlJc w:val="left"/>
      <w:pPr>
        <w:tabs>
          <w:tab w:val="num" w:pos="2620"/>
        </w:tabs>
        <w:ind w:left="2620" w:hanging="360"/>
      </w:pPr>
    </w:lvl>
    <w:lvl w:ilvl="4" w:tplc="04080019" w:tentative="1">
      <w:start w:val="1"/>
      <w:numFmt w:val="lowerLetter"/>
      <w:lvlText w:val="%5."/>
      <w:lvlJc w:val="left"/>
      <w:pPr>
        <w:tabs>
          <w:tab w:val="num" w:pos="3340"/>
        </w:tabs>
        <w:ind w:left="3340" w:hanging="360"/>
      </w:pPr>
    </w:lvl>
    <w:lvl w:ilvl="5" w:tplc="0408001B" w:tentative="1">
      <w:start w:val="1"/>
      <w:numFmt w:val="lowerRoman"/>
      <w:lvlText w:val="%6."/>
      <w:lvlJc w:val="right"/>
      <w:pPr>
        <w:tabs>
          <w:tab w:val="num" w:pos="4060"/>
        </w:tabs>
        <w:ind w:left="4060" w:hanging="180"/>
      </w:pPr>
    </w:lvl>
    <w:lvl w:ilvl="6" w:tplc="0408000F" w:tentative="1">
      <w:start w:val="1"/>
      <w:numFmt w:val="decimal"/>
      <w:lvlText w:val="%7."/>
      <w:lvlJc w:val="left"/>
      <w:pPr>
        <w:tabs>
          <w:tab w:val="num" w:pos="4780"/>
        </w:tabs>
        <w:ind w:left="4780" w:hanging="360"/>
      </w:pPr>
    </w:lvl>
    <w:lvl w:ilvl="7" w:tplc="04080019" w:tentative="1">
      <w:start w:val="1"/>
      <w:numFmt w:val="lowerLetter"/>
      <w:lvlText w:val="%8."/>
      <w:lvlJc w:val="left"/>
      <w:pPr>
        <w:tabs>
          <w:tab w:val="num" w:pos="5500"/>
        </w:tabs>
        <w:ind w:left="5500" w:hanging="360"/>
      </w:pPr>
    </w:lvl>
    <w:lvl w:ilvl="8" w:tplc="0408001B" w:tentative="1">
      <w:start w:val="1"/>
      <w:numFmt w:val="lowerRoman"/>
      <w:lvlText w:val="%9."/>
      <w:lvlJc w:val="right"/>
      <w:pPr>
        <w:tabs>
          <w:tab w:val="num" w:pos="6220"/>
        </w:tabs>
        <w:ind w:left="6220" w:hanging="180"/>
      </w:pPr>
    </w:lvl>
  </w:abstractNum>
  <w:abstractNum w:abstractNumId="10">
    <w:nsid w:val="3B045213"/>
    <w:multiLevelType w:val="hybridMultilevel"/>
    <w:tmpl w:val="1E389FA8"/>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6A5E1D"/>
    <w:multiLevelType w:val="hybridMultilevel"/>
    <w:tmpl w:val="CF92A5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69D2A25"/>
    <w:multiLevelType w:val="hybridMultilevel"/>
    <w:tmpl w:val="DE748146"/>
    <w:lvl w:ilvl="0" w:tplc="00340896">
      <w:start w:val="1"/>
      <w:numFmt w:val="decimal"/>
      <w:lvlText w:val="%1."/>
      <w:lvlJc w:val="left"/>
      <w:pPr>
        <w:tabs>
          <w:tab w:val="num" w:pos="460"/>
        </w:tabs>
        <w:ind w:left="460" w:hanging="360"/>
      </w:pPr>
      <w:rPr>
        <w:rFonts w:hint="default"/>
      </w:rPr>
    </w:lvl>
    <w:lvl w:ilvl="1" w:tplc="04080019" w:tentative="1">
      <w:start w:val="1"/>
      <w:numFmt w:val="lowerLetter"/>
      <w:lvlText w:val="%2."/>
      <w:lvlJc w:val="left"/>
      <w:pPr>
        <w:tabs>
          <w:tab w:val="num" w:pos="1180"/>
        </w:tabs>
        <w:ind w:left="1180" w:hanging="360"/>
      </w:pPr>
    </w:lvl>
    <w:lvl w:ilvl="2" w:tplc="0408001B" w:tentative="1">
      <w:start w:val="1"/>
      <w:numFmt w:val="lowerRoman"/>
      <w:lvlText w:val="%3."/>
      <w:lvlJc w:val="right"/>
      <w:pPr>
        <w:tabs>
          <w:tab w:val="num" w:pos="1900"/>
        </w:tabs>
        <w:ind w:left="1900" w:hanging="180"/>
      </w:pPr>
    </w:lvl>
    <w:lvl w:ilvl="3" w:tplc="0408000F" w:tentative="1">
      <w:start w:val="1"/>
      <w:numFmt w:val="decimal"/>
      <w:lvlText w:val="%4."/>
      <w:lvlJc w:val="left"/>
      <w:pPr>
        <w:tabs>
          <w:tab w:val="num" w:pos="2620"/>
        </w:tabs>
        <w:ind w:left="2620" w:hanging="360"/>
      </w:pPr>
    </w:lvl>
    <w:lvl w:ilvl="4" w:tplc="04080019" w:tentative="1">
      <w:start w:val="1"/>
      <w:numFmt w:val="lowerLetter"/>
      <w:lvlText w:val="%5."/>
      <w:lvlJc w:val="left"/>
      <w:pPr>
        <w:tabs>
          <w:tab w:val="num" w:pos="3340"/>
        </w:tabs>
        <w:ind w:left="3340" w:hanging="360"/>
      </w:pPr>
    </w:lvl>
    <w:lvl w:ilvl="5" w:tplc="0408001B" w:tentative="1">
      <w:start w:val="1"/>
      <w:numFmt w:val="lowerRoman"/>
      <w:lvlText w:val="%6."/>
      <w:lvlJc w:val="right"/>
      <w:pPr>
        <w:tabs>
          <w:tab w:val="num" w:pos="4060"/>
        </w:tabs>
        <w:ind w:left="4060" w:hanging="180"/>
      </w:pPr>
    </w:lvl>
    <w:lvl w:ilvl="6" w:tplc="0408000F" w:tentative="1">
      <w:start w:val="1"/>
      <w:numFmt w:val="decimal"/>
      <w:lvlText w:val="%7."/>
      <w:lvlJc w:val="left"/>
      <w:pPr>
        <w:tabs>
          <w:tab w:val="num" w:pos="4780"/>
        </w:tabs>
        <w:ind w:left="4780" w:hanging="360"/>
      </w:pPr>
    </w:lvl>
    <w:lvl w:ilvl="7" w:tplc="04080019" w:tentative="1">
      <w:start w:val="1"/>
      <w:numFmt w:val="lowerLetter"/>
      <w:lvlText w:val="%8."/>
      <w:lvlJc w:val="left"/>
      <w:pPr>
        <w:tabs>
          <w:tab w:val="num" w:pos="5500"/>
        </w:tabs>
        <w:ind w:left="5500" w:hanging="360"/>
      </w:pPr>
    </w:lvl>
    <w:lvl w:ilvl="8" w:tplc="0408001B" w:tentative="1">
      <w:start w:val="1"/>
      <w:numFmt w:val="lowerRoman"/>
      <w:lvlText w:val="%9."/>
      <w:lvlJc w:val="right"/>
      <w:pPr>
        <w:tabs>
          <w:tab w:val="num" w:pos="6220"/>
        </w:tabs>
        <w:ind w:left="6220" w:hanging="180"/>
      </w:pPr>
    </w:lvl>
  </w:abstractNum>
  <w:abstractNum w:abstractNumId="13">
    <w:nsid w:val="4A136FCB"/>
    <w:multiLevelType w:val="hybridMultilevel"/>
    <w:tmpl w:val="326A59B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CF35A1C"/>
    <w:multiLevelType w:val="hybridMultilevel"/>
    <w:tmpl w:val="E0F0DB0E"/>
    <w:lvl w:ilvl="0" w:tplc="0408000F">
      <w:start w:val="1"/>
      <w:numFmt w:val="decimal"/>
      <w:lvlText w:val="%1."/>
      <w:lvlJc w:val="left"/>
      <w:pPr>
        <w:tabs>
          <w:tab w:val="num" w:pos="720"/>
        </w:tabs>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D8E77B6"/>
    <w:multiLevelType w:val="hybridMultilevel"/>
    <w:tmpl w:val="AD50618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06A377D"/>
    <w:multiLevelType w:val="hybridMultilevel"/>
    <w:tmpl w:val="C6C4E11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nsid w:val="57954375"/>
    <w:multiLevelType w:val="hybridMultilevel"/>
    <w:tmpl w:val="4A3C405E"/>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7DD0191"/>
    <w:multiLevelType w:val="hybridMultilevel"/>
    <w:tmpl w:val="4A3C405E"/>
    <w:lvl w:ilvl="0" w:tplc="0408000F">
      <w:start w:val="1"/>
      <w:numFmt w:val="decimal"/>
      <w:lvlText w:val="%1."/>
      <w:lvlJc w:val="left"/>
      <w:pPr>
        <w:tabs>
          <w:tab w:val="num" w:pos="720"/>
        </w:tabs>
        <w:ind w:left="720" w:hanging="360"/>
      </w:p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CFC00E2"/>
    <w:multiLevelType w:val="hybridMultilevel"/>
    <w:tmpl w:val="DDC458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B54336"/>
    <w:multiLevelType w:val="hybridMultilevel"/>
    <w:tmpl w:val="3CD0685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61A139C8"/>
    <w:multiLevelType w:val="hybridMultilevel"/>
    <w:tmpl w:val="EDE61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20E11A1"/>
    <w:multiLevelType w:val="hybridMultilevel"/>
    <w:tmpl w:val="E7E8305A"/>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
    <w:nsid w:val="6E980DFD"/>
    <w:multiLevelType w:val="hybridMultilevel"/>
    <w:tmpl w:val="CCFA17BE"/>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740653FB"/>
    <w:multiLevelType w:val="hybridMultilevel"/>
    <w:tmpl w:val="346C8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17"/>
  </w:num>
  <w:num w:numId="5">
    <w:abstractNumId w:val="18"/>
  </w:num>
  <w:num w:numId="6">
    <w:abstractNumId w:val="3"/>
  </w:num>
  <w:num w:numId="7">
    <w:abstractNumId w:val="22"/>
  </w:num>
  <w:num w:numId="8">
    <w:abstractNumId w:val="7"/>
  </w:num>
  <w:num w:numId="9">
    <w:abstractNumId w:val="0"/>
  </w:num>
  <w:num w:numId="10">
    <w:abstractNumId w:val="13"/>
  </w:num>
  <w:num w:numId="11">
    <w:abstractNumId w:val="23"/>
  </w:num>
  <w:num w:numId="12">
    <w:abstractNumId w:val="6"/>
  </w:num>
  <w:num w:numId="13">
    <w:abstractNumId w:val="9"/>
  </w:num>
  <w:num w:numId="14">
    <w:abstractNumId w:val="20"/>
  </w:num>
  <w:num w:numId="15">
    <w:abstractNumId w:val="5"/>
  </w:num>
  <w:num w:numId="16">
    <w:abstractNumId w:val="8"/>
  </w:num>
  <w:num w:numId="17">
    <w:abstractNumId w:val="12"/>
  </w:num>
  <w:num w:numId="18">
    <w:abstractNumId w:val="10"/>
  </w:num>
  <w:num w:numId="19">
    <w:abstractNumId w:val="16"/>
  </w:num>
  <w:num w:numId="20">
    <w:abstractNumId w:val="11"/>
  </w:num>
  <w:num w:numId="21">
    <w:abstractNumId w:val="2"/>
  </w:num>
  <w:num w:numId="22">
    <w:abstractNumId w:val="21"/>
  </w:num>
  <w:num w:numId="23">
    <w:abstractNumId w:val="4"/>
  </w:num>
  <w:num w:numId="24">
    <w:abstractNumId w:val="19"/>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317CF"/>
    <w:rsid w:val="00003854"/>
    <w:rsid w:val="000105B4"/>
    <w:rsid w:val="00030135"/>
    <w:rsid w:val="000554C3"/>
    <w:rsid w:val="00081D03"/>
    <w:rsid w:val="000A0D71"/>
    <w:rsid w:val="000A2DB0"/>
    <w:rsid w:val="000B56E3"/>
    <w:rsid w:val="000B6327"/>
    <w:rsid w:val="000C3D2C"/>
    <w:rsid w:val="000C68C3"/>
    <w:rsid w:val="000F66B7"/>
    <w:rsid w:val="00114FE0"/>
    <w:rsid w:val="00145D65"/>
    <w:rsid w:val="001819E7"/>
    <w:rsid w:val="001A6A6C"/>
    <w:rsid w:val="001D12E7"/>
    <w:rsid w:val="00206EA4"/>
    <w:rsid w:val="00206EEB"/>
    <w:rsid w:val="002102D8"/>
    <w:rsid w:val="00217183"/>
    <w:rsid w:val="00225A59"/>
    <w:rsid w:val="00227826"/>
    <w:rsid w:val="00243B96"/>
    <w:rsid w:val="00251520"/>
    <w:rsid w:val="00263CC3"/>
    <w:rsid w:val="002769B3"/>
    <w:rsid w:val="00282B32"/>
    <w:rsid w:val="00286F58"/>
    <w:rsid w:val="002D20E3"/>
    <w:rsid w:val="002E2D26"/>
    <w:rsid w:val="002F3946"/>
    <w:rsid w:val="002F3D00"/>
    <w:rsid w:val="003178DB"/>
    <w:rsid w:val="00350140"/>
    <w:rsid w:val="003626A4"/>
    <w:rsid w:val="003635F1"/>
    <w:rsid w:val="00390EC3"/>
    <w:rsid w:val="003B74FC"/>
    <w:rsid w:val="003C2D2F"/>
    <w:rsid w:val="003D110E"/>
    <w:rsid w:val="003F355D"/>
    <w:rsid w:val="004022D6"/>
    <w:rsid w:val="00412C20"/>
    <w:rsid w:val="00422089"/>
    <w:rsid w:val="00433E25"/>
    <w:rsid w:val="00452CD2"/>
    <w:rsid w:val="00455808"/>
    <w:rsid w:val="004648B5"/>
    <w:rsid w:val="00485C93"/>
    <w:rsid w:val="00492B40"/>
    <w:rsid w:val="00495B9F"/>
    <w:rsid w:val="004B2DA6"/>
    <w:rsid w:val="004B38BA"/>
    <w:rsid w:val="004C6F2D"/>
    <w:rsid w:val="004C7311"/>
    <w:rsid w:val="004D2CFB"/>
    <w:rsid w:val="004D672F"/>
    <w:rsid w:val="004F36A7"/>
    <w:rsid w:val="004F50AB"/>
    <w:rsid w:val="005041B0"/>
    <w:rsid w:val="00543CFF"/>
    <w:rsid w:val="00572D81"/>
    <w:rsid w:val="005A7A78"/>
    <w:rsid w:val="005B65EF"/>
    <w:rsid w:val="005C3EAB"/>
    <w:rsid w:val="005D3168"/>
    <w:rsid w:val="005E1BA3"/>
    <w:rsid w:val="00650411"/>
    <w:rsid w:val="006547E5"/>
    <w:rsid w:val="006867CD"/>
    <w:rsid w:val="0069589D"/>
    <w:rsid w:val="006D5BDC"/>
    <w:rsid w:val="006E529A"/>
    <w:rsid w:val="006E5674"/>
    <w:rsid w:val="006F6031"/>
    <w:rsid w:val="00727C59"/>
    <w:rsid w:val="00760C08"/>
    <w:rsid w:val="007641E9"/>
    <w:rsid w:val="00794DB2"/>
    <w:rsid w:val="007C78EA"/>
    <w:rsid w:val="007D2CF6"/>
    <w:rsid w:val="007F044C"/>
    <w:rsid w:val="00816FE9"/>
    <w:rsid w:val="00843773"/>
    <w:rsid w:val="00857A08"/>
    <w:rsid w:val="008B00AB"/>
    <w:rsid w:val="00905130"/>
    <w:rsid w:val="0090717D"/>
    <w:rsid w:val="00956751"/>
    <w:rsid w:val="00957B8F"/>
    <w:rsid w:val="009773B6"/>
    <w:rsid w:val="00987C33"/>
    <w:rsid w:val="009C73FC"/>
    <w:rsid w:val="00A31FB8"/>
    <w:rsid w:val="00A35AB4"/>
    <w:rsid w:val="00A52257"/>
    <w:rsid w:val="00A55848"/>
    <w:rsid w:val="00A743F7"/>
    <w:rsid w:val="00A77111"/>
    <w:rsid w:val="00B245C1"/>
    <w:rsid w:val="00B37564"/>
    <w:rsid w:val="00B43356"/>
    <w:rsid w:val="00B5012D"/>
    <w:rsid w:val="00BA2DFF"/>
    <w:rsid w:val="00BB3242"/>
    <w:rsid w:val="00BE4CA6"/>
    <w:rsid w:val="00C033AD"/>
    <w:rsid w:val="00C35272"/>
    <w:rsid w:val="00C47992"/>
    <w:rsid w:val="00C62D67"/>
    <w:rsid w:val="00C637B2"/>
    <w:rsid w:val="00C65375"/>
    <w:rsid w:val="00C80256"/>
    <w:rsid w:val="00C96DD6"/>
    <w:rsid w:val="00C97B28"/>
    <w:rsid w:val="00CA656A"/>
    <w:rsid w:val="00CC01CF"/>
    <w:rsid w:val="00CC630E"/>
    <w:rsid w:val="00CD4253"/>
    <w:rsid w:val="00CE5F5A"/>
    <w:rsid w:val="00D001F6"/>
    <w:rsid w:val="00D02C53"/>
    <w:rsid w:val="00D158CB"/>
    <w:rsid w:val="00D17F18"/>
    <w:rsid w:val="00D85B74"/>
    <w:rsid w:val="00D93214"/>
    <w:rsid w:val="00DD621E"/>
    <w:rsid w:val="00E317CF"/>
    <w:rsid w:val="00E83E5B"/>
    <w:rsid w:val="00EB2319"/>
    <w:rsid w:val="00EC04F1"/>
    <w:rsid w:val="00EC4DC1"/>
    <w:rsid w:val="00ED35EC"/>
    <w:rsid w:val="00ED6CD7"/>
    <w:rsid w:val="00ED6CFD"/>
    <w:rsid w:val="00EF6D3C"/>
    <w:rsid w:val="00F5084A"/>
    <w:rsid w:val="00F51812"/>
    <w:rsid w:val="00F91476"/>
    <w:rsid w:val="00F95B67"/>
    <w:rsid w:val="00FA3916"/>
    <w:rsid w:val="00FB2105"/>
    <w:rsid w:val="00FB5F6D"/>
    <w:rsid w:val="00FD44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rFonts w:ascii="Bookman Old Style" w:hAnsi="Bookman Old Style"/>
      <w:i/>
      <w:iCs/>
    </w:rPr>
  </w:style>
  <w:style w:type="paragraph" w:styleId="2">
    <w:name w:val="heading 2"/>
    <w:basedOn w:val="a"/>
    <w:next w:val="a"/>
    <w:link w:val="2Char"/>
    <w:qFormat/>
    <w:pPr>
      <w:keepNext/>
      <w:jc w:val="center"/>
      <w:outlineLvl w:val="1"/>
    </w:pPr>
    <w:rPr>
      <w:rFonts w:ascii="Arial Black" w:eastAsia="Arial Unicode MS" w:hAnsi="Arial Black"/>
      <w:b/>
      <w:szCs w:val="20"/>
      <w:u w:val="single"/>
      <w:lang w:val="en-AU"/>
    </w:rPr>
  </w:style>
  <w:style w:type="paragraph" w:styleId="3">
    <w:name w:val="heading 3"/>
    <w:basedOn w:val="a"/>
    <w:next w:val="a"/>
    <w:qFormat/>
    <w:pPr>
      <w:keepNext/>
      <w:jc w:val="both"/>
      <w:outlineLvl w:val="2"/>
    </w:pPr>
    <w:rPr>
      <w:rFonts w:ascii="Arial" w:hAnsi="Arial"/>
      <w:szCs w:val="20"/>
      <w:lang w:eastAsia="en-US"/>
    </w:rPr>
  </w:style>
  <w:style w:type="paragraph" w:styleId="4">
    <w:name w:val="heading 4"/>
    <w:basedOn w:val="a"/>
    <w:next w:val="a"/>
    <w:qFormat/>
    <w:pPr>
      <w:keepNext/>
      <w:jc w:val="center"/>
      <w:outlineLvl w:val="3"/>
    </w:pPr>
    <w:rPr>
      <w:rFonts w:ascii="Bookman Old Style" w:hAnsi="Bookman Old Style"/>
      <w:b/>
      <w:bCs/>
      <w:sz w:val="28"/>
      <w:u w:val="single"/>
    </w:rPr>
  </w:style>
  <w:style w:type="paragraph" w:styleId="5">
    <w:name w:val="heading 5"/>
    <w:basedOn w:val="a"/>
    <w:next w:val="a"/>
    <w:link w:val="5Char"/>
    <w:qFormat/>
    <w:pPr>
      <w:keepNext/>
      <w:jc w:val="center"/>
      <w:outlineLvl w:val="4"/>
    </w:pPr>
    <w:rPr>
      <w:b/>
      <w:bCs/>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pPr>
      <w:ind w:left="360"/>
      <w:jc w:val="both"/>
    </w:pPr>
    <w:rPr>
      <w:sz w:val="28"/>
      <w:lang/>
    </w:rPr>
  </w:style>
  <w:style w:type="paragraph" w:styleId="a4">
    <w:name w:val="Body Text"/>
    <w:basedOn w:val="a"/>
    <w:semiHidden/>
    <w:pPr>
      <w:jc w:val="both"/>
    </w:pPr>
    <w:rPr>
      <w:rFonts w:ascii="Bookman Old Style" w:hAnsi="Bookman Old Style"/>
      <w:i/>
      <w:iCs/>
    </w:rPr>
  </w:style>
  <w:style w:type="paragraph" w:styleId="20">
    <w:name w:val="Body Text 2"/>
    <w:basedOn w:val="a"/>
    <w:semiHidden/>
    <w:pPr>
      <w:jc w:val="both"/>
    </w:pPr>
    <w:rPr>
      <w:rFonts w:ascii="Bookman Old Style" w:hAnsi="Bookman Old Style"/>
      <w:b/>
      <w:bCs/>
      <w:i/>
      <w:iCs/>
    </w:rPr>
  </w:style>
  <w:style w:type="paragraph" w:styleId="a5">
    <w:name w:val="footer"/>
    <w:basedOn w:val="a"/>
    <w:link w:val="Char0"/>
    <w:semiHidden/>
    <w:pPr>
      <w:tabs>
        <w:tab w:val="center" w:pos="4153"/>
        <w:tab w:val="right" w:pos="8306"/>
      </w:tabs>
    </w:pPr>
    <w:rPr>
      <w:lang/>
    </w:rPr>
  </w:style>
  <w:style w:type="character" w:styleId="a6">
    <w:name w:val="page number"/>
    <w:basedOn w:val="a0"/>
    <w:semiHidden/>
  </w:style>
  <w:style w:type="character" w:customStyle="1" w:styleId="2Char">
    <w:name w:val="Επικεφαλίδα 2 Char"/>
    <w:link w:val="2"/>
    <w:rsid w:val="00DD621E"/>
    <w:rPr>
      <w:rFonts w:ascii="Arial Black" w:eastAsia="Arial Unicode MS" w:hAnsi="Arial Black" w:cs="Arial Unicode MS"/>
      <w:b/>
      <w:sz w:val="24"/>
      <w:u w:val="single"/>
      <w:lang w:val="en-AU"/>
    </w:rPr>
  </w:style>
  <w:style w:type="character" w:customStyle="1" w:styleId="Char0">
    <w:name w:val="Υποσέλιδο Char"/>
    <w:link w:val="a5"/>
    <w:semiHidden/>
    <w:rsid w:val="00DD621E"/>
    <w:rPr>
      <w:sz w:val="24"/>
      <w:szCs w:val="24"/>
    </w:rPr>
  </w:style>
  <w:style w:type="character" w:customStyle="1" w:styleId="5Char">
    <w:name w:val="Επικεφαλίδα 5 Char"/>
    <w:link w:val="5"/>
    <w:rsid w:val="002E2D26"/>
    <w:rPr>
      <w:b/>
      <w:bCs/>
      <w:sz w:val="24"/>
      <w:szCs w:val="24"/>
    </w:rPr>
  </w:style>
  <w:style w:type="paragraph" w:styleId="30">
    <w:name w:val="Body Text 3"/>
    <w:basedOn w:val="a"/>
    <w:link w:val="3Char"/>
    <w:semiHidden/>
    <w:rsid w:val="002E2D26"/>
    <w:pPr>
      <w:jc w:val="both"/>
    </w:pPr>
    <w:rPr>
      <w:b/>
      <w:bCs/>
      <w:color w:val="000000"/>
      <w:sz w:val="28"/>
      <w:szCs w:val="15"/>
      <w:lang w:eastAsia="en-US"/>
    </w:rPr>
  </w:style>
  <w:style w:type="character" w:customStyle="1" w:styleId="3Char">
    <w:name w:val="Σώμα κείμενου 3 Char"/>
    <w:link w:val="30"/>
    <w:semiHidden/>
    <w:rsid w:val="002E2D26"/>
    <w:rPr>
      <w:b/>
      <w:bCs/>
      <w:color w:val="000000"/>
      <w:sz w:val="28"/>
      <w:szCs w:val="15"/>
      <w:lang w:eastAsia="en-US"/>
    </w:rPr>
  </w:style>
  <w:style w:type="paragraph" w:styleId="a7">
    <w:name w:val="header"/>
    <w:basedOn w:val="a"/>
    <w:link w:val="Char1"/>
    <w:rsid w:val="000B56E3"/>
    <w:pPr>
      <w:tabs>
        <w:tab w:val="center" w:pos="4153"/>
        <w:tab w:val="right" w:pos="8306"/>
      </w:tabs>
    </w:pPr>
    <w:rPr>
      <w:lang/>
    </w:rPr>
  </w:style>
  <w:style w:type="character" w:customStyle="1" w:styleId="Char1">
    <w:name w:val="Κεφαλίδα Char"/>
    <w:link w:val="a7"/>
    <w:rsid w:val="000B56E3"/>
    <w:rPr>
      <w:sz w:val="24"/>
      <w:szCs w:val="24"/>
    </w:rPr>
  </w:style>
  <w:style w:type="character" w:customStyle="1" w:styleId="Char">
    <w:name w:val="Σώμα κείμενου με εσοχή Char"/>
    <w:link w:val="a3"/>
    <w:semiHidden/>
    <w:rsid w:val="003178DB"/>
    <w:rPr>
      <w:sz w:val="28"/>
      <w:szCs w:val="24"/>
    </w:rPr>
  </w:style>
  <w:style w:type="paragraph" w:styleId="31">
    <w:name w:val="Body Text Indent 3"/>
    <w:basedOn w:val="a"/>
    <w:link w:val="3Char0"/>
    <w:uiPriority w:val="99"/>
    <w:semiHidden/>
    <w:unhideWhenUsed/>
    <w:rsid w:val="00957B8F"/>
    <w:pPr>
      <w:spacing w:after="120"/>
      <w:ind w:left="283"/>
    </w:pPr>
    <w:rPr>
      <w:sz w:val="16"/>
      <w:szCs w:val="16"/>
      <w:lang/>
    </w:rPr>
  </w:style>
  <w:style w:type="character" w:customStyle="1" w:styleId="3Char0">
    <w:name w:val="Σώμα κείμενου με εσοχή 3 Char"/>
    <w:link w:val="31"/>
    <w:uiPriority w:val="99"/>
    <w:semiHidden/>
    <w:rsid w:val="00957B8F"/>
    <w:rPr>
      <w:sz w:val="16"/>
      <w:szCs w:val="16"/>
    </w:rPr>
  </w:style>
  <w:style w:type="paragraph" w:customStyle="1" w:styleId="yiv3945159561msonormal">
    <w:name w:val="yiv3945159561msonormal"/>
    <w:basedOn w:val="a"/>
    <w:rsid w:val="00350140"/>
    <w:pPr>
      <w:spacing w:before="100" w:beforeAutospacing="1" w:after="100" w:afterAutospacing="1"/>
    </w:pPr>
  </w:style>
  <w:style w:type="character" w:customStyle="1" w:styleId="apple-converted-space">
    <w:name w:val="apple-converted-space"/>
    <w:basedOn w:val="a0"/>
    <w:rsid w:val="00350140"/>
  </w:style>
  <w:style w:type="character" w:styleId="-">
    <w:name w:val="Hyperlink"/>
    <w:uiPriority w:val="99"/>
    <w:unhideWhenUsed/>
    <w:rsid w:val="00350140"/>
    <w:rPr>
      <w:color w:val="0000FF"/>
      <w:u w:val="single"/>
    </w:rPr>
  </w:style>
</w:styles>
</file>

<file path=word/webSettings.xml><?xml version="1.0" encoding="utf-8"?>
<w:webSettings xmlns:r="http://schemas.openxmlformats.org/officeDocument/2006/relationships" xmlns:w="http://schemas.openxmlformats.org/wordprocessingml/2006/main">
  <w:divs>
    <w:div w:id="1654984148">
      <w:bodyDiv w:val="1"/>
      <w:marLeft w:val="0"/>
      <w:marRight w:val="0"/>
      <w:marTop w:val="0"/>
      <w:marBottom w:val="0"/>
      <w:divBdr>
        <w:top w:val="none" w:sz="0" w:space="0" w:color="auto"/>
        <w:left w:val="none" w:sz="0" w:space="0" w:color="auto"/>
        <w:bottom w:val="none" w:sz="0" w:space="0" w:color="auto"/>
        <w:right w:val="none" w:sz="0" w:space="0" w:color="auto"/>
      </w:divBdr>
    </w:div>
    <w:div w:id="17883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scourier.gr/stationArea.aspx?node_serial=001002003004&amp;node_id=180"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B47B-FA9F-45D4-9F2B-C8E34C8F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2011</Words>
  <Characters>10863</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lpstr>
    </vt:vector>
  </TitlesOfParts>
  <Company>ΔΟΕ</Company>
  <LinksUpToDate>false</LinksUpToDate>
  <CharactersWithSpaces>12849</CharactersWithSpaces>
  <SharedDoc>false</SharedDoc>
  <HLinks>
    <vt:vector size="6" baseType="variant">
      <vt:variant>
        <vt:i4>5505103</vt:i4>
      </vt:variant>
      <vt:variant>
        <vt:i4>0</vt:i4>
      </vt:variant>
      <vt:variant>
        <vt:i4>0</vt:i4>
      </vt:variant>
      <vt:variant>
        <vt:i4>5</vt:i4>
      </vt:variant>
      <vt:variant>
        <vt:lpwstr>http://www.acscourier.gr/stationArea.aspx?node_serial=001002003004&amp;node_id=180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DOE12</dc:creator>
  <cp:keywords/>
  <cp:lastModifiedBy>gia-eyt</cp:lastModifiedBy>
  <cp:revision>2</cp:revision>
  <cp:lastPrinted>2015-06-03T07:27:00Z</cp:lastPrinted>
  <dcterms:created xsi:type="dcterms:W3CDTF">2015-06-12T15:31:00Z</dcterms:created>
  <dcterms:modified xsi:type="dcterms:W3CDTF">2015-06-12T15:31:00Z</dcterms:modified>
</cp:coreProperties>
</file>